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D0" w:rsidRPr="00A52C1E" w:rsidRDefault="00CD18D0" w:rsidP="00742612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Утвержден</w:t>
      </w:r>
    </w:p>
    <w:p w:rsidR="00CD18D0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A52C1E">
        <w:rPr>
          <w:rFonts w:ascii="Times New Roman" w:hAnsi="Times New Roman"/>
          <w:sz w:val="26"/>
          <w:szCs w:val="26"/>
        </w:rPr>
        <w:t xml:space="preserve">остановлением </w:t>
      </w:r>
      <w:r w:rsidR="00747048">
        <w:rPr>
          <w:rFonts w:ascii="Times New Roman" w:hAnsi="Times New Roman"/>
          <w:sz w:val="26"/>
          <w:szCs w:val="26"/>
        </w:rPr>
        <w:t>Администрации</w:t>
      </w:r>
    </w:p>
    <w:p w:rsidR="00742612" w:rsidRPr="00A52C1E" w:rsidRDefault="001626E8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42612">
        <w:rPr>
          <w:rFonts w:ascii="Times New Roman" w:hAnsi="Times New Roman"/>
          <w:sz w:val="26"/>
          <w:szCs w:val="26"/>
        </w:rPr>
        <w:t>ельского поселения Успенское</w:t>
      </w:r>
    </w:p>
    <w:p w:rsidR="00CD18D0" w:rsidRPr="009F32B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 w:rsidRPr="009F32BE">
        <w:rPr>
          <w:rFonts w:ascii="Times New Roman" w:hAnsi="Times New Roman"/>
          <w:sz w:val="26"/>
          <w:szCs w:val="26"/>
        </w:rPr>
        <w:t>Одинцовского муниципального района</w:t>
      </w:r>
    </w:p>
    <w:p w:rsidR="00CD18D0" w:rsidRPr="009F32B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Московской области</w:t>
      </w:r>
    </w:p>
    <w:p w:rsidR="00CD18D0" w:rsidRPr="00A52C1E" w:rsidRDefault="00CD18D0" w:rsidP="00A52C1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 «</w:t>
      </w:r>
      <w:r w:rsidR="00905E6C">
        <w:rPr>
          <w:rFonts w:ascii="Times New Roman" w:hAnsi="Times New Roman"/>
          <w:sz w:val="26"/>
          <w:szCs w:val="26"/>
        </w:rPr>
        <w:t>08</w:t>
      </w:r>
      <w:r w:rsidRPr="00A52C1E">
        <w:rPr>
          <w:rFonts w:ascii="Times New Roman" w:hAnsi="Times New Roman"/>
          <w:sz w:val="26"/>
          <w:szCs w:val="26"/>
        </w:rPr>
        <w:t>»</w:t>
      </w:r>
      <w:r w:rsidR="00905E6C">
        <w:rPr>
          <w:rFonts w:ascii="Times New Roman" w:hAnsi="Times New Roman"/>
          <w:sz w:val="26"/>
          <w:szCs w:val="26"/>
        </w:rPr>
        <w:t xml:space="preserve"> сентября </w:t>
      </w:r>
      <w:r w:rsidRPr="00A52C1E">
        <w:rPr>
          <w:rFonts w:ascii="Times New Roman" w:hAnsi="Times New Roman"/>
          <w:sz w:val="26"/>
          <w:szCs w:val="26"/>
        </w:rPr>
        <w:t>201</w:t>
      </w:r>
      <w:r w:rsidR="00905E6C">
        <w:rPr>
          <w:rFonts w:ascii="Times New Roman" w:hAnsi="Times New Roman"/>
          <w:sz w:val="26"/>
          <w:szCs w:val="26"/>
        </w:rPr>
        <w:t>4</w:t>
      </w:r>
      <w:r w:rsidRPr="00A52C1E">
        <w:rPr>
          <w:rFonts w:ascii="Times New Roman" w:hAnsi="Times New Roman"/>
          <w:sz w:val="26"/>
          <w:szCs w:val="26"/>
        </w:rPr>
        <w:t xml:space="preserve"> г. №</w:t>
      </w:r>
      <w:r w:rsidR="00905E6C">
        <w:rPr>
          <w:rFonts w:ascii="Times New Roman" w:hAnsi="Times New Roman"/>
          <w:sz w:val="26"/>
          <w:szCs w:val="26"/>
        </w:rPr>
        <w:t>233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>Типовой административный регламент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 xml:space="preserve">предоставления муниципальной услуги по согласованию местоположения границ земельного участка </w:t>
      </w: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smartTag w:uri="urn:schemas-microsoft-com:office:smarttags" w:element="place">
        <w:r w:rsidRPr="00A52C1E">
          <w:rPr>
            <w:rFonts w:ascii="Times New Roman" w:hAnsi="Times New Roman"/>
            <w:b/>
            <w:bCs/>
            <w:kern w:val="32"/>
            <w:sz w:val="26"/>
            <w:szCs w:val="26"/>
            <w:lang w:val="en-US"/>
          </w:rPr>
          <w:t>I</w:t>
        </w:r>
        <w:r w:rsidRPr="00A52C1E">
          <w:rPr>
            <w:rFonts w:ascii="Times New Roman" w:hAnsi="Times New Roman"/>
            <w:b/>
            <w:bCs/>
            <w:kern w:val="32"/>
            <w:sz w:val="26"/>
            <w:szCs w:val="26"/>
          </w:rPr>
          <w:t>.</w:t>
        </w:r>
      </w:smartTag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 Общие положения</w:t>
      </w: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по согласованию местоположения границ земельного участка органом местного самоуправления (далее - административный регламент) устанавливает стандарт предоставления муниципальной услуги по согласованию местоположения границ земельного участка органом местного самоуправления (далее - муниципальная услуга)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A52C1E">
        <w:rPr>
          <w:rFonts w:ascii="Times New Roman" w:hAnsi="Times New Roman"/>
          <w:sz w:val="26"/>
          <w:szCs w:val="26"/>
        </w:rPr>
        <w:t>муниципальных служащих</w:t>
      </w:r>
      <w:r>
        <w:rPr>
          <w:rFonts w:ascii="Times New Roman" w:hAnsi="Times New Roman"/>
          <w:sz w:val="26"/>
          <w:szCs w:val="26"/>
        </w:rPr>
        <w:t xml:space="preserve"> 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</w:t>
      </w:r>
      <w:r w:rsidRPr="006B11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Лица,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имеющие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 право на получение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Муниципальная услуга представляется физическим лицам, индивидуальным предпринимателям и юридическим лицам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(далее – заявители)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обращении за получением муниципальной услуги от имени заявителей взаимодействие </w:t>
      </w:r>
      <w:r>
        <w:rPr>
          <w:rFonts w:ascii="Times New Roman" w:hAnsi="Times New Roman"/>
          <w:sz w:val="26"/>
          <w:szCs w:val="26"/>
        </w:rPr>
        <w:t xml:space="preserve">с Администрацией сельского поселения Успенское Одинцовского муниципального района Московской области </w:t>
      </w:r>
      <w:r w:rsidRPr="00A52C1E">
        <w:rPr>
          <w:rFonts w:ascii="Times New Roman" w:hAnsi="Times New Roman"/>
          <w:sz w:val="26"/>
          <w:szCs w:val="26"/>
        </w:rPr>
        <w:t>вправе осуществлять их уполномоченные представители.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Требования к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порядку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 информирования о порядке предоставления муниципальной услуги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hAnsi="Times New Roman"/>
          <w:sz w:val="26"/>
          <w:szCs w:val="26"/>
        </w:rPr>
        <w:lastRenderedPageBreak/>
        <w:t>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и сотрудниками </w:t>
      </w:r>
      <w:r>
        <w:rPr>
          <w:rFonts w:ascii="Times New Roman" w:hAnsi="Times New Roman"/>
          <w:sz w:val="26"/>
          <w:szCs w:val="26"/>
        </w:rPr>
        <w:t>Муниципального казенного учреждения «Многофункциональный</w:t>
      </w:r>
      <w:r w:rsidRPr="00A52C1E">
        <w:rPr>
          <w:rFonts w:ascii="Times New Roman" w:hAnsi="Times New Roman"/>
          <w:sz w:val="26"/>
          <w:szCs w:val="26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области», расположенного</w:t>
      </w:r>
      <w:r w:rsidRPr="00A52C1E">
        <w:rPr>
          <w:rFonts w:ascii="Times New Roman" w:hAnsi="Times New Roman"/>
          <w:sz w:val="26"/>
          <w:szCs w:val="26"/>
        </w:rPr>
        <w:t xml:space="preserve"> на территории Одинцовского муниципального района (далее –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).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наименование и почтовые адреса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справочные номера телефонов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3) адрес официального сайта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– сеть Интернет);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ответственного за предоставление муниципальной услуги,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 выдержки из правовых актов, содержащих нормы, регулирующие деятельность по предоставлению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 текст административного регламента с приложениями;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8) перечень документов, необходимых для получения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и ответы на них.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предназначенных для приема заявителей, на официальном сайте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официальном сайте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</w:t>
      </w:r>
      <w:r w:rsidRPr="00A52C1E">
        <w:rPr>
          <w:rFonts w:ascii="Times New Roman" w:hAnsi="Times New Roman"/>
          <w:sz w:val="26"/>
          <w:szCs w:val="26"/>
        </w:rPr>
        <w:lastRenderedPageBreak/>
        <w:t>электронной почте по обращению Заявителя.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Справочная информация о месте нахождения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>,</w:t>
      </w:r>
      <w:r w:rsidRPr="00A52C1E">
        <w:rPr>
          <w:rFonts w:ascii="Times New Roman" w:hAnsi="Times New Roman"/>
          <w:sz w:val="26"/>
          <w:szCs w:val="26"/>
        </w:rPr>
        <w:t xml:space="preserve">  ответственного за предоставление муниципальной услуги,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общении с гражданами муниципальные служащие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сотрудники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II. Стандарт предоставления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муниципальной услуги</w:t>
      </w: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A52C1E">
        <w:rPr>
          <w:rFonts w:ascii="Times New Roman" w:eastAsia="PMingLiU" w:hAnsi="Times New Roman"/>
          <w:b/>
          <w:bCs/>
          <w:sz w:val="26"/>
          <w:szCs w:val="26"/>
        </w:rPr>
        <w:t>Наименование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Муниципальная услуга по согласованию местоположения границ земельного участка органом местного самоуправления.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Наименование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органа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, предоставляющего муниципальную услугу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предоставлении муниципальной услуги участвуют:</w:t>
      </w:r>
    </w:p>
    <w:p w:rsidR="00CD18D0" w:rsidRPr="00A52C1E" w:rsidRDefault="00CD18D0" w:rsidP="00A52C1E">
      <w:pPr>
        <w:pStyle w:val="a4"/>
        <w:numPr>
          <w:ilvl w:val="0"/>
          <w:numId w:val="26"/>
        </w:numPr>
        <w:tabs>
          <w:tab w:val="clear" w:pos="1715"/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CD18D0" w:rsidRPr="00A52C1E" w:rsidRDefault="00CD18D0" w:rsidP="00A52C1E">
      <w:pPr>
        <w:pStyle w:val="a4"/>
        <w:numPr>
          <w:ilvl w:val="0"/>
          <w:numId w:val="26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- ФГУ «Кадастровая палата по Московской области».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Органы, предоставляющие муниципальную услугу по согласованию местоположения границ земельного участка органом местного самоуправления,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C152C3">
        <w:rPr>
          <w:rFonts w:ascii="Times New Roman" w:hAnsi="Times New Roman"/>
          <w:sz w:val="26"/>
          <w:szCs w:val="26"/>
        </w:rPr>
        <w:t xml:space="preserve"> нормативно-правовыми актами </w:t>
      </w:r>
      <w:r w:rsidR="00CE3A06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Результат предоставления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Результатами предоставления муниципальной услуги являются: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подписание акта согласования местоположения границы земельного участка;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2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num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 </w:t>
      </w:r>
      <w:r w:rsidRPr="00A52C1E">
        <w:rPr>
          <w:rFonts w:ascii="Times New Roman" w:hAnsi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переданного на бумажном носителе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осуществляется в срок не позднее 1 рабочего дня, следующего за днем поступления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Срок предоставления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Срок предоставления муниципал</w:t>
      </w:r>
      <w:r w:rsidR="00DA4571">
        <w:rPr>
          <w:rFonts w:ascii="Times New Roman" w:hAnsi="Times New Roman"/>
          <w:sz w:val="26"/>
          <w:szCs w:val="26"/>
        </w:rPr>
        <w:t>ьной услуги не может превышать 3</w:t>
      </w:r>
      <w:r w:rsidRPr="00A52C1E">
        <w:rPr>
          <w:rFonts w:ascii="Times New Roman" w:hAnsi="Times New Roman"/>
          <w:sz w:val="26"/>
          <w:szCs w:val="26"/>
        </w:rPr>
        <w:t xml:space="preserve">0 календарных дней с даты регистрации заявления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услуги, запрос на получение которой передан заявителем через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исчисляется со дня регистрации запроса на получение муниципальной услуги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передачи результата предоставления муниципальной услуги из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срока выдачи результата заявителю.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Сроки передачи запроса о предоставлении муниципальной услуги и прилагаемых документов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а также передачи результата муниципальной услуги из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устанавливаются соглашением </w:t>
      </w:r>
      <w:r w:rsidRPr="00A52C1E">
        <w:rPr>
          <w:rFonts w:ascii="Times New Roman" w:hAnsi="Times New Roman"/>
          <w:sz w:val="26"/>
          <w:szCs w:val="26"/>
        </w:rPr>
        <w:lastRenderedPageBreak/>
        <w:t xml:space="preserve">о взаимодействии между </w:t>
      </w:r>
      <w:r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и многофункциональным центром.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Выдача (направление) результата предоставления муниципальной услуги осуществляется в срок, не превышающий 30 календарных дней (в случае выдачи результата), 2 рабочих  дней (в случае направления результата).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</w:tabs>
        <w:spacing w:before="60" w:after="60" w:line="24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Правовые основания предоставления муниципальной услуги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Предоставление муниципальной услуги осуществляется в соответствии с: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Земельным кодексом  Российской Федерации (далее - Земельный кодекс РФ) (Собрание законодательства РФ, 29.10.2001, №44, ст. 4147);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Федеральный закон от 21.07.1997 N 122-ФЗ «О государственной регистрации прав на недвижимое имущество и сделок с ним»;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Федеральным законом от 25.10.2001 №137-ФЗ «О введении в действие Земельного кодекса Российской Федерации» (далее – Федеральный закон №137</w:t>
      </w:r>
      <w:r w:rsidRPr="00A52C1E">
        <w:rPr>
          <w:color w:val="000000"/>
          <w:sz w:val="26"/>
          <w:szCs w:val="26"/>
        </w:rPr>
        <w:noBreakHyphen/>
        <w:t>ФЗ) (Собрание законодательства РФ, 29.10.2001, №44, ст. 4148)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A52C1E">
        <w:rPr>
          <w:color w:val="000000"/>
          <w:sz w:val="26"/>
          <w:szCs w:val="26"/>
        </w:rPr>
        <w:t>Федеральным законом от 24.07.2007 №221-ФЗ «О государственном кадастре недвижимости» (далее – Федеральный закон №221-ФЗ) (Собрание законодательства РФ, 30.07.2007, №31, ст. 4017);</w:t>
      </w:r>
    </w:p>
    <w:p w:rsidR="00CD18D0" w:rsidRPr="00A52C1E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E304C4">
        <w:rPr>
          <w:color w:val="000000"/>
          <w:sz w:val="26"/>
          <w:szCs w:val="26"/>
        </w:rPr>
        <w:t>Уставом сельского поселения Успенское Одинцовского муниципального района Московской области</w:t>
      </w:r>
      <w:r w:rsidRPr="00A52C1E">
        <w:rPr>
          <w:color w:val="000000"/>
          <w:sz w:val="26"/>
          <w:szCs w:val="26"/>
        </w:rPr>
        <w:t>;</w:t>
      </w:r>
    </w:p>
    <w:p w:rsidR="00CD18D0" w:rsidRPr="00DA4571" w:rsidRDefault="00CD18D0" w:rsidP="00A52C1E">
      <w:pPr>
        <w:pStyle w:val="a4"/>
        <w:numPr>
          <w:ilvl w:val="0"/>
          <w:numId w:val="29"/>
        </w:numPr>
        <w:tabs>
          <w:tab w:val="left" w:pos="993"/>
        </w:tabs>
        <w:spacing w:before="60" w:after="6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4571">
        <w:rPr>
          <w:rFonts w:ascii="Times New Roman" w:hAnsi="Times New Roman"/>
          <w:i/>
          <w:color w:val="000000"/>
          <w:sz w:val="26"/>
          <w:szCs w:val="26"/>
        </w:rPr>
        <w:t xml:space="preserve">Нормативным правовым актом </w:t>
      </w:r>
      <w:r w:rsidRPr="00DA4571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</w:t>
      </w:r>
      <w:r w:rsidR="00DA4571">
        <w:rPr>
          <w:rFonts w:ascii="Times New Roman" w:hAnsi="Times New Roman"/>
          <w:sz w:val="26"/>
          <w:szCs w:val="26"/>
        </w:rPr>
        <w:t xml:space="preserve"> области</w:t>
      </w:r>
      <w:r w:rsidRPr="00DA4571">
        <w:rPr>
          <w:rFonts w:ascii="Times New Roman" w:hAnsi="Times New Roman"/>
          <w:color w:val="000000"/>
          <w:sz w:val="26"/>
          <w:szCs w:val="26"/>
        </w:rPr>
        <w:t>;</w:t>
      </w:r>
    </w:p>
    <w:p w:rsidR="00CD18D0" w:rsidRPr="00DA4571" w:rsidRDefault="00CD18D0" w:rsidP="00A52C1E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/>
        <w:ind w:left="0" w:firstLine="709"/>
        <w:jc w:val="both"/>
        <w:rPr>
          <w:color w:val="000000"/>
          <w:sz w:val="26"/>
          <w:szCs w:val="26"/>
        </w:rPr>
      </w:pPr>
      <w:r w:rsidRPr="00DA4571">
        <w:rPr>
          <w:i/>
          <w:color w:val="000000"/>
          <w:sz w:val="26"/>
          <w:szCs w:val="26"/>
        </w:rPr>
        <w:t xml:space="preserve">Нормативным правовым актом </w:t>
      </w:r>
      <w:r w:rsidRPr="00DA4571">
        <w:rPr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DA4571">
        <w:rPr>
          <w:i/>
          <w:color w:val="000000"/>
          <w:sz w:val="26"/>
          <w:szCs w:val="26"/>
        </w:rPr>
        <w:t xml:space="preserve"> </w:t>
      </w:r>
      <w:r w:rsidRPr="00DA4571">
        <w:rPr>
          <w:color w:val="000000"/>
          <w:sz w:val="26"/>
          <w:szCs w:val="26"/>
        </w:rPr>
        <w:t xml:space="preserve"> «Об утверждении перечня муниципальных услуг, организация предоставления которых осуществляется </w:t>
      </w:r>
      <w:r w:rsidRPr="00DA4571">
        <w:rPr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DA4571">
        <w:rPr>
          <w:color w:val="000000"/>
          <w:sz w:val="26"/>
          <w:szCs w:val="26"/>
        </w:rPr>
        <w:t xml:space="preserve"> принципу «одного окна», в том числе на базе МКУ МФЦ предоставления государственных и муниципальных услуг»</w:t>
      </w:r>
      <w:r w:rsidR="00F75474">
        <w:rPr>
          <w:color w:val="000000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необходимых, в соответствии с 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CD18D0" w:rsidRPr="00A52C1E" w:rsidRDefault="00CD18D0" w:rsidP="00A52C1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обращении за получением муниципальной услуги заявитель представляет: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заявление (образец представлен в Приложении №3);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документ, удостоверяющий личность заявителя;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доверенность, подтверждающую полномочия представителя заявителя с точным указанием полномочий - в случае если действует представитель;</w:t>
      </w:r>
    </w:p>
    <w:p w:rsidR="00CD18D0" w:rsidRPr="00A52C1E" w:rsidRDefault="00CD18D0" w:rsidP="00A52C1E">
      <w:pPr>
        <w:pStyle w:val="a4"/>
        <w:numPr>
          <w:ilvl w:val="0"/>
          <w:numId w:val="30"/>
        </w:numPr>
        <w:tabs>
          <w:tab w:val="left" w:pos="0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Межевой план – в электронном виде, заверенный кадастровым инженером, подготовившим межевой план. </w:t>
      </w:r>
    </w:p>
    <w:p w:rsidR="00CD18D0" w:rsidRPr="00A52C1E" w:rsidRDefault="00CD18D0" w:rsidP="00A52C1E">
      <w:pPr>
        <w:pStyle w:val="a4"/>
        <w:tabs>
          <w:tab w:val="left" w:pos="0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соответствии с приказом Министерства экономического развития Российской Федерации от 24.11.2008 №412 графическая часть межевого плана изготавливается на топографической съемке М 1:500, если площадь земельного участка до 6 га, или М 1:2000, </w:t>
      </w:r>
      <w:r w:rsidRPr="00A52C1E">
        <w:rPr>
          <w:rFonts w:ascii="Times New Roman" w:hAnsi="Times New Roman"/>
          <w:sz w:val="26"/>
          <w:szCs w:val="26"/>
        </w:rPr>
        <w:lastRenderedPageBreak/>
        <w:t>если площадь земельного участка более 6 га. Графический материал должен содержать информацию о красных линиях.</w:t>
      </w:r>
    </w:p>
    <w:p w:rsidR="00CD18D0" w:rsidRPr="00A52C1E" w:rsidRDefault="00CD18D0" w:rsidP="00A52C1E">
      <w:pPr>
        <w:pStyle w:val="a4"/>
        <w:numPr>
          <w:ilvl w:val="0"/>
          <w:numId w:val="30"/>
        </w:numPr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 Ведомость координат в городской системе, заверенная кадастровым инженером, подготовившим межевой план. В случае сложной конфигурации земельного участка (20 и более поворотных точек) ведомость координат представляется в электронном ви</w:t>
      </w:r>
      <w:bookmarkStart w:id="0" w:name="_GoBack"/>
      <w:bookmarkEnd w:id="0"/>
      <w:r w:rsidRPr="00A52C1E">
        <w:rPr>
          <w:rFonts w:ascii="Times New Roman" w:hAnsi="Times New Roman"/>
          <w:sz w:val="26"/>
          <w:szCs w:val="26"/>
        </w:rPr>
        <w:t xml:space="preserve">де (с расширением </w:t>
      </w:r>
      <w:r w:rsidRPr="00A52C1E">
        <w:rPr>
          <w:rFonts w:ascii="Times New Roman" w:hAnsi="Times New Roman"/>
          <w:sz w:val="26"/>
          <w:szCs w:val="26"/>
          <w:lang w:val="en-US"/>
        </w:rPr>
        <w:t>shp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  <w:lang w:val="en-US"/>
        </w:rPr>
        <w:t>shx</w:t>
      </w:r>
      <w:r w:rsidRPr="00A52C1E">
        <w:rPr>
          <w:rFonts w:ascii="Times New Roman" w:hAnsi="Times New Roman"/>
          <w:sz w:val="26"/>
          <w:szCs w:val="26"/>
        </w:rPr>
        <w:t xml:space="preserve">  или </w:t>
      </w:r>
      <w:r w:rsidRPr="00A52C1E">
        <w:rPr>
          <w:rFonts w:ascii="Times New Roman" w:hAnsi="Times New Roman"/>
          <w:sz w:val="26"/>
          <w:szCs w:val="26"/>
          <w:lang w:val="en-US"/>
        </w:rPr>
        <w:t>mif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  <w:lang w:val="en-US"/>
        </w:rPr>
        <w:t>mid</w:t>
      </w:r>
      <w:r w:rsidRPr="00A52C1E">
        <w:rPr>
          <w:rFonts w:ascii="Times New Roman" w:hAnsi="Times New Roman"/>
          <w:sz w:val="26"/>
          <w:szCs w:val="26"/>
        </w:rPr>
        <w:t>).</w:t>
      </w:r>
    </w:p>
    <w:p w:rsidR="00CD18D0" w:rsidRPr="00A52C1E" w:rsidRDefault="00CD18D0" w:rsidP="00A52C1E">
      <w:pPr>
        <w:pStyle w:val="a4"/>
        <w:numPr>
          <w:ilvl w:val="0"/>
          <w:numId w:val="30"/>
        </w:numPr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Акт согласования местоположения границ.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 в сети Интернет</w:t>
      </w:r>
      <w:r w:rsidR="00F75474">
        <w:rPr>
          <w:rFonts w:ascii="Times New Roman" w:hAnsi="Times New Roman"/>
          <w:sz w:val="26"/>
          <w:szCs w:val="26"/>
        </w:rPr>
        <w:t>: www.uspenskoe-admin.ru</w:t>
      </w:r>
      <w:r w:rsidRPr="00A52C1E">
        <w:rPr>
          <w:rFonts w:ascii="Times New Roman" w:hAnsi="Times New Roman"/>
          <w:sz w:val="26"/>
          <w:szCs w:val="26"/>
        </w:rPr>
        <w:t>, а также по обращению заявителя может быть выслана на адрес его электронной почты.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</w:t>
      </w: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представить</w:t>
      </w:r>
      <w:r w:rsidRPr="00A52C1E">
        <w:rPr>
          <w:rFonts w:ascii="Times New Roman" w:hAnsi="Times New Roman"/>
          <w:b/>
          <w:sz w:val="26"/>
          <w:szCs w:val="26"/>
        </w:rPr>
        <w:t xml:space="preserve">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вправе представить по собственной инициативе следующие документы:</w:t>
      </w:r>
    </w:p>
    <w:p w:rsidR="00CD18D0" w:rsidRPr="00A52C1E" w:rsidRDefault="00CD18D0" w:rsidP="00A52C1E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выписка из ЕГРП;</w:t>
      </w:r>
    </w:p>
    <w:p w:rsidR="00CD18D0" w:rsidRPr="00A52C1E" w:rsidRDefault="00CD18D0" w:rsidP="00A52C1E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кадастровый паспорт земельного участка, либо кадастровая выписка о земельном участке.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и многофункциональные центры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и многофункциональные центры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bCs/>
          <w:kern w:val="32"/>
          <w:sz w:val="26"/>
          <w:szCs w:val="26"/>
        </w:rPr>
      </w:pPr>
      <w:r w:rsidRPr="00A52C1E">
        <w:rPr>
          <w:rFonts w:ascii="Times New Roman" w:hAnsi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18D0" w:rsidRPr="00121E0A" w:rsidRDefault="00CD18D0" w:rsidP="00121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121E0A">
        <w:rPr>
          <w:rFonts w:ascii="Times New Roman" w:hAnsi="Times New Roman"/>
          <w:sz w:val="26"/>
          <w:szCs w:val="26"/>
        </w:rPr>
        <w:t>О</w:t>
      </w:r>
      <w:r w:rsidRPr="00121E0A">
        <w:rPr>
          <w:rFonts w:ascii="Times New Roman" w:hAnsi="Times New Roman"/>
          <w:sz w:val="26"/>
          <w:szCs w:val="28"/>
        </w:rPr>
        <w:t xml:space="preserve">снования для отказа в приеме документов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66461C">
        <w:rPr>
          <w:rFonts w:ascii="Times New Roman" w:hAnsi="Times New Roman"/>
          <w:i/>
          <w:sz w:val="26"/>
          <w:szCs w:val="28"/>
        </w:rPr>
        <w:t xml:space="preserve"> </w:t>
      </w:r>
      <w:r w:rsidRPr="00121E0A">
        <w:rPr>
          <w:rFonts w:ascii="Times New Roman" w:hAnsi="Times New Roman"/>
          <w:sz w:val="26"/>
          <w:szCs w:val="28"/>
        </w:rPr>
        <w:t xml:space="preserve"> или МКУ МФЦ, необходимых для предоставления муниципальной услуги следующие: 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 xml:space="preserve">-обращение с заявлением несовершеннолетних (до 14 лет); 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>- заявитель находится в состоянии алкогольного или наркотического опьянения;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CD18D0" w:rsidRPr="004F15CE" w:rsidRDefault="00CD18D0" w:rsidP="00121E0A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4F15CE">
        <w:rPr>
          <w:rFonts w:ascii="Times New Roman" w:hAnsi="Times New Roman"/>
          <w:sz w:val="26"/>
          <w:szCs w:val="28"/>
        </w:rPr>
        <w:t>- заявитель, представляющий юридическое лицо, не предоставляет документы, подтверждающие его полномочия.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Основаниями для отказа в предоставлении муниципальной услуги являются: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в соответствии с действующим законодательством истек;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 текст в запросе на предоставление муниципальной услуги не поддается прочтению либо отсутствует.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 действующим законодательством не предусмотрена возможность согласования границ земельного участка.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1"/>
        </w:numPr>
        <w:tabs>
          <w:tab w:val="num" w:pos="284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Письменное решение об отказе в предоставлении муниципальной услуги подписывается </w:t>
      </w:r>
      <w:r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Pr="00DD02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и выдается заявителю с указанием причин отказа.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Решение об отказе в приеме документов, представленных в электронной форме, подписывается </w:t>
      </w:r>
      <w:r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Pr="00DD02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 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заявления.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многофункциональные центры.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получения муниципальной услуги заявителю необходимо получить следующие необходимые и обязательные услуги:</w:t>
      </w:r>
    </w:p>
    <w:p w:rsidR="00CD18D0" w:rsidRPr="00A52C1E" w:rsidRDefault="00CD18D0" w:rsidP="00A52C1E">
      <w:pPr>
        <w:tabs>
          <w:tab w:val="left" w:pos="0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- получение межевого плана (оригинал и копия, заверенная кадастровым инженером, подготовившим межевой план). 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-  получение ведомости координат в городской системе, заверенной кадастровым инженером, подготовившим межевой план.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Предоставление муниципальной услуги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осуществляется бесплатно.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CD18D0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Предоставление муниципальных услуг осуществляется в специально выделенных для этих целей помещениях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</w:t>
      </w:r>
      <w:r w:rsidRPr="00A52C1E">
        <w:rPr>
          <w:rFonts w:ascii="Times New Roman" w:hAnsi="Times New Roman"/>
          <w:sz w:val="26"/>
          <w:szCs w:val="26"/>
        </w:rPr>
        <w:lastRenderedPageBreak/>
        <w:t>транспорта до помещений приема и выдачи документов должен быть оборудован соответствующими информационными указателями.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наименование органа;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место нахождения и юридический адрес;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режим работы;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номера телефонов для справок;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адрес официального сайта.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lastRenderedPageBreak/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F3227D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Прием комплекта документов, необходимых для осуществления муниципальной услуги,</w:t>
      </w:r>
      <w:r w:rsidRPr="00A52C1E">
        <w:rPr>
          <w:rFonts w:ascii="Times New Roman" w:hAnsi="Times New Roman"/>
          <w:bCs/>
          <w:sz w:val="26"/>
          <w:szCs w:val="26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достоверность предоставляемой гражданам информации;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полнота информирования граждан;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отсутствие жалоб на решения,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и муниципальных служащих в ходе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получении муниципальной услуги заявитель осуществляет не более </w:t>
      </w:r>
      <w:r>
        <w:rPr>
          <w:rFonts w:ascii="Times New Roman" w:hAnsi="Times New Roman"/>
          <w:sz w:val="26"/>
          <w:szCs w:val="26"/>
        </w:rPr>
        <w:t>1</w:t>
      </w:r>
      <w:r w:rsidRPr="00A52C1E">
        <w:rPr>
          <w:rFonts w:ascii="Times New Roman" w:hAnsi="Times New Roman"/>
          <w:sz w:val="26"/>
          <w:szCs w:val="26"/>
        </w:rPr>
        <w:t xml:space="preserve"> взаимодействи</w:t>
      </w:r>
      <w:r>
        <w:rPr>
          <w:rFonts w:ascii="Times New Roman" w:hAnsi="Times New Roman"/>
          <w:sz w:val="26"/>
          <w:szCs w:val="26"/>
        </w:rPr>
        <w:t>я</w:t>
      </w:r>
      <w:r w:rsidRPr="00A52C1E">
        <w:rPr>
          <w:rFonts w:ascii="Times New Roman" w:hAnsi="Times New Roman"/>
          <w:sz w:val="26"/>
          <w:szCs w:val="26"/>
        </w:rPr>
        <w:t xml:space="preserve"> с должностными лицами</w:t>
      </w:r>
      <w:r w:rsidR="00B76707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66461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Целевым показателем реализации мероприятий Концепции снижения административных барьеров и повышения доступности государственных и </w:t>
      </w:r>
      <w:r w:rsidRPr="00A52C1E">
        <w:rPr>
          <w:rFonts w:ascii="Times New Roman" w:hAnsi="Times New Roman"/>
          <w:sz w:val="26"/>
          <w:szCs w:val="26"/>
        </w:rPr>
        <w:lastRenderedPageBreak/>
        <w:t>муниципальных услуг на 2011 – 2013 годы, утвержденной распоряжением Правительства Российской Федерации от 10 июня 2011 года № 1021-р, является сниж</w:t>
      </w:r>
      <w:r>
        <w:rPr>
          <w:rFonts w:ascii="Times New Roman" w:hAnsi="Times New Roman"/>
          <w:sz w:val="26"/>
          <w:szCs w:val="26"/>
        </w:rPr>
        <w:t xml:space="preserve">ение среднего числа обращений в </w:t>
      </w:r>
      <w:r w:rsidRPr="00A52C1E">
        <w:rPr>
          <w:rFonts w:ascii="Times New Roman" w:hAnsi="Times New Roman"/>
          <w:sz w:val="26"/>
          <w:szCs w:val="26"/>
        </w:rPr>
        <w:t>ор</w:t>
      </w:r>
      <w:r>
        <w:rPr>
          <w:rFonts w:ascii="Times New Roman" w:hAnsi="Times New Roman"/>
          <w:sz w:val="26"/>
          <w:szCs w:val="26"/>
        </w:rPr>
        <w:t xml:space="preserve">ган </w:t>
      </w:r>
      <w:r w:rsidRPr="00A52C1E">
        <w:rPr>
          <w:rFonts w:ascii="Times New Roman" w:hAnsi="Times New Roman"/>
          <w:sz w:val="26"/>
          <w:szCs w:val="26"/>
        </w:rPr>
        <w:t>власти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к 2014 году до 1.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B76707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для получения муниципальной услуги не может превышать 15 минут.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</w:t>
      </w:r>
      <w:r w:rsidRPr="00DD02C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 осуществляется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заключенным в установленном порядке.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Организация предоставления муниципальной услуги на базе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заключенным в установленном порядке.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исполняются следующие административные процедуры: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выдача документа, являющегося результатом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по принципу экстерриториальности.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4) осуществления мониторинга хода предоставления муниципальной услуги;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Pr="00A52C1E">
          <w:rPr>
            <w:rFonts w:ascii="Times New Roman" w:hAnsi="Times New Roman"/>
            <w:sz w:val="26"/>
            <w:szCs w:val="26"/>
          </w:rPr>
          <w:t>закона</w:t>
        </w:r>
      </w:hyperlink>
      <w:r w:rsidRPr="00A52C1E">
        <w:rPr>
          <w:rFonts w:ascii="Times New Roman" w:hAnsi="Times New Roman"/>
          <w:sz w:val="26"/>
          <w:szCs w:val="26"/>
        </w:rPr>
        <w:t xml:space="preserve"> № 63-ФЗ и требованиями Федерального </w:t>
      </w:r>
      <w:hyperlink r:id="rId8" w:history="1">
        <w:r w:rsidRPr="00A52C1E">
          <w:rPr>
            <w:rFonts w:ascii="Times New Roman" w:hAnsi="Times New Roman"/>
            <w:sz w:val="26"/>
            <w:szCs w:val="26"/>
          </w:rPr>
          <w:t>закона</w:t>
        </w:r>
      </w:hyperlink>
      <w:r w:rsidRPr="00A52C1E">
        <w:rPr>
          <w:rFonts w:ascii="Times New Roman" w:hAnsi="Times New Roman"/>
          <w:sz w:val="26"/>
          <w:szCs w:val="26"/>
        </w:rPr>
        <w:t xml:space="preserve"> № 210-ФЗ.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>
        <w:rPr>
          <w:rFonts w:ascii="Times New Roman" w:hAnsi="Times New Roman"/>
          <w:sz w:val="26"/>
          <w:szCs w:val="26"/>
        </w:rPr>
        <w:t>окументы, указанные в пунктах 25,28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докум</w:t>
      </w:r>
      <w:r>
        <w:rPr>
          <w:rFonts w:ascii="Times New Roman" w:hAnsi="Times New Roman"/>
          <w:sz w:val="26"/>
          <w:szCs w:val="26"/>
        </w:rPr>
        <w:t>енты, представленные в пункте 25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</w:t>
      </w:r>
      <w:r>
        <w:rPr>
          <w:rFonts w:ascii="Times New Roman" w:hAnsi="Times New Roman"/>
          <w:sz w:val="26"/>
          <w:szCs w:val="26"/>
        </w:rPr>
        <w:t xml:space="preserve">окументы, указанные в пункте 28 </w:t>
      </w:r>
      <w:r w:rsidRPr="00A52C1E">
        <w:rPr>
          <w:rFonts w:ascii="Times New Roman" w:hAnsi="Times New Roman"/>
          <w:sz w:val="26"/>
          <w:szCs w:val="26"/>
        </w:rPr>
        <w:t>административного регламента.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при личном обращении заявителя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eastAsia="PMingLiU" w:hAnsi="Times New Roman"/>
          <w:sz w:val="26"/>
          <w:szCs w:val="26"/>
        </w:rPr>
        <w:t xml:space="preserve">, его территориальный отдел 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по телефону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eastAsia="PMingLiU" w:hAnsi="Times New Roman"/>
          <w:sz w:val="26"/>
          <w:szCs w:val="26"/>
        </w:rPr>
        <w:t xml:space="preserve"> 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через официальный сайт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eastAsia="PMingLiU" w:hAnsi="Times New Roman"/>
          <w:i/>
          <w:sz w:val="26"/>
          <w:szCs w:val="26"/>
        </w:rPr>
        <w:t xml:space="preserve"> </w:t>
      </w:r>
      <w:r w:rsidRPr="00A52C1E">
        <w:rPr>
          <w:rFonts w:ascii="Times New Roman" w:eastAsia="PMingLiU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 xml:space="preserve">для юридического лица: наименование юридического лица;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контактный номер телефона;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t>адрес электронной почты (при наличии);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C1E">
        <w:rPr>
          <w:rFonts w:ascii="Times New Roman" w:hAnsi="Times New Roman"/>
          <w:color w:val="000000"/>
          <w:sz w:val="26"/>
          <w:szCs w:val="26"/>
        </w:rPr>
        <w:lastRenderedPageBreak/>
        <w:t xml:space="preserve">желаемые дату и время представления документов.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может распечатать аналог талона-подтверждения.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/>
          <w:sz w:val="26"/>
          <w:szCs w:val="26"/>
        </w:rPr>
      </w:pPr>
      <w:r w:rsidRPr="00A52C1E">
        <w:rPr>
          <w:rFonts w:ascii="Times New Roman" w:eastAsia="PMingLiU" w:hAnsi="Times New Roman"/>
          <w:sz w:val="26"/>
          <w:szCs w:val="26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eastAsia="PMingLiU" w:hAnsi="Times New Roman"/>
          <w:i/>
          <w:sz w:val="26"/>
          <w:szCs w:val="26"/>
        </w:rPr>
        <w:t xml:space="preserve"> </w:t>
      </w:r>
      <w:r w:rsidRPr="00A52C1E">
        <w:rPr>
          <w:rFonts w:ascii="Times New Roman" w:eastAsia="PMingLiU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eastAsia="PMingLiU" w:hAnsi="Times New Roman"/>
          <w:sz w:val="26"/>
          <w:szCs w:val="26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руководителем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 w:rsidRPr="00A52C1E">
        <w:rPr>
          <w:rFonts w:ascii="Times New Roman" w:eastAsia="PMingLiU" w:hAnsi="Times New Roman"/>
          <w:sz w:val="26"/>
          <w:szCs w:val="26"/>
        </w:rPr>
        <w:t xml:space="preserve">или </w:t>
      </w:r>
      <w:r>
        <w:rPr>
          <w:rFonts w:ascii="Times New Roman" w:eastAsia="PMingLiU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зависимости от интенсивности обращений.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прием заявления и документов, необходимых для предоставления 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регистрация заявления и документов, необходимых для предоставления 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обработка и предварительное рассмотрение заявления и представленных документов;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принятие решения о предоставлении (об отказе предоставления)муниципальной услуги;</w:t>
      </w:r>
    </w:p>
    <w:p w:rsidR="00CD18D0" w:rsidRPr="00A52C1E" w:rsidRDefault="00CD18D0" w:rsidP="00A52C1E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lastRenderedPageBreak/>
        <w:t>Блок-схема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Блок-схема последовательности действий при предоставлении муниципальной усл</w:t>
      </w:r>
      <w:r>
        <w:rPr>
          <w:rFonts w:ascii="Times New Roman" w:hAnsi="Times New Roman"/>
          <w:sz w:val="26"/>
          <w:szCs w:val="26"/>
        </w:rPr>
        <w:t>уги представлена в П</w:t>
      </w:r>
      <w:r w:rsidRPr="00A52C1E">
        <w:rPr>
          <w:rFonts w:ascii="Times New Roman" w:hAnsi="Times New Roman"/>
          <w:sz w:val="26"/>
          <w:szCs w:val="26"/>
        </w:rPr>
        <w:t>риложении 2 к административному регламенту.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а) 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B70942">
        <w:rPr>
          <w:rFonts w:ascii="Times New Roman" w:hAnsi="Times New Roman"/>
          <w:sz w:val="26"/>
          <w:szCs w:val="26"/>
        </w:rPr>
        <w:t>: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личного обращения заявителя,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почтового отправления;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D18D0" w:rsidRPr="00A52C1E" w:rsidRDefault="00CD18D0" w:rsidP="00A52C1E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б) 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посредством личного обращения заявителя.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B70942"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="00B70942" w:rsidRPr="00A52C1E"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сотрудники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Прием заявления и документов, необходимых для предоставления муниципальной услуги осуществляется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соглашениями о взаимодействии между </w:t>
      </w:r>
      <w:r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устанавливает предмет обращения;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4) осуществляет сверку копий представленных документов с их оригиналами;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6) проверяет заявление и прилагаемые к нему документы на наличие подчисток, </w:t>
      </w:r>
      <w:r w:rsidRPr="00A52C1E">
        <w:rPr>
          <w:rFonts w:ascii="Times New Roman" w:hAnsi="Times New Roman"/>
          <w:sz w:val="26"/>
          <w:szCs w:val="26"/>
        </w:rPr>
        <w:lastRenderedPageBreak/>
        <w:t>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8) вручает копию описи заявителю.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прием документов, в дополнение к </w:t>
      </w:r>
      <w:r>
        <w:rPr>
          <w:rFonts w:ascii="Times New Roman" w:hAnsi="Times New Roman"/>
          <w:sz w:val="26"/>
          <w:szCs w:val="26"/>
        </w:rPr>
        <w:t>действиям, указанным в пункте 85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осуществляет следующие действия: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проверяет комплектность представленных заявителем документов по перечню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3) направляет специалисту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 при наличии всех документов и сведений, предусмотренных пунктом 2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 передает заявление и прилагаемые к нему документы специалисту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Сотрудник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в соответствии с заключенным соглашением о взаимодействии и порядком делопроизводства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>
        <w:rPr>
          <w:rFonts w:ascii="Times New Roman" w:hAnsi="Times New Roman"/>
          <w:sz w:val="26"/>
          <w:szCs w:val="26"/>
        </w:rPr>
        <w:t>15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минут.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поступлении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посредством почтового отправления специалист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ответственный за прием заявлений и документов, осуществ</w:t>
      </w:r>
      <w:r>
        <w:rPr>
          <w:rFonts w:ascii="Times New Roman" w:hAnsi="Times New Roman"/>
          <w:sz w:val="26"/>
          <w:szCs w:val="26"/>
        </w:rPr>
        <w:t>ляет действия согласно пункту 85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кроме действий, предусмотренных подпунктами 2, 4 пункта 8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фиксирует дату получения заявления и прилагаемых к нему документов;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подлинники документов (копии, заверенные в установленном порядке), указанных в пункте 2</w:t>
      </w:r>
      <w:r>
        <w:rPr>
          <w:rFonts w:ascii="Times New Roman" w:hAnsi="Times New Roman"/>
          <w:sz w:val="26"/>
          <w:szCs w:val="26"/>
        </w:rPr>
        <w:t>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- передача заявления и прилагаемых к нему документов сотруднику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: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а) при отсутствии одного или более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</w:t>
      </w:r>
      <w:r w:rsidRPr="00A52C1E">
        <w:rPr>
          <w:rFonts w:ascii="Times New Roman" w:hAnsi="Times New Roman"/>
          <w:sz w:val="26"/>
          <w:szCs w:val="26"/>
        </w:rPr>
        <w:lastRenderedPageBreak/>
        <w:t xml:space="preserve">информационного взаимодействия, специалисту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б) при наличии всех документов, предусмотренных пунктом 2</w:t>
      </w:r>
      <w:r>
        <w:rPr>
          <w:rFonts w:ascii="Times New Roman" w:hAnsi="Times New Roman"/>
          <w:sz w:val="26"/>
          <w:szCs w:val="26"/>
        </w:rPr>
        <w:t>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– передача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Основанием для начала осуществления административной процедуры является поступление специалисту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>
        <w:rPr>
          <w:rFonts w:ascii="Times New Roman" w:hAnsi="Times New Roman"/>
          <w:sz w:val="26"/>
          <w:szCs w:val="26"/>
        </w:rPr>
        <w:t xml:space="preserve"> 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Регистрация заявления и прилагаемых к нему документов, полученных </w:t>
      </w:r>
      <w:r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из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осуществляется не позднее 1 рабочего дня, следующего за днем их поступления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После регистрации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заявление и прилагаемые к нему документы, направляются на рассмотрение специалисту </w:t>
      </w:r>
      <w:r w:rsidR="002811C6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подготовку документов по муниципальной услуге.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Максимальный срок осуществления административной процедуры не может превышать 2 рабочих дней.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>
        <w:rPr>
          <w:rFonts w:ascii="Times New Roman" w:hAnsi="Times New Roman"/>
          <w:sz w:val="26"/>
          <w:szCs w:val="26"/>
        </w:rPr>
        <w:t>Администраци</w:t>
      </w:r>
      <w:r w:rsidR="00BC4C7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567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num" w:pos="567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Обработка и предварительное рассмотрение заявления и представленных документов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Основанием для начала исполнения административной процедуры является поступление заявления и документов сотруднику</w:t>
      </w:r>
      <w:r w:rsidRPr="00AD1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Сотрудник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ответственный за предоставление муниципальной услуги, осуществляет следующие действия: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проверяет комплектность представленных заявителем документов по перечням докумен</w:t>
      </w:r>
      <w:r>
        <w:rPr>
          <w:rFonts w:ascii="Times New Roman" w:hAnsi="Times New Roman"/>
          <w:sz w:val="26"/>
          <w:szCs w:val="26"/>
        </w:rPr>
        <w:t>тов, предусмотренных пунктами 25</w:t>
      </w:r>
      <w:r w:rsidRPr="00A52C1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при отсутствии одного или более документов из числа документов, предусмотренных пунк</w:t>
      </w:r>
      <w:r>
        <w:rPr>
          <w:rFonts w:ascii="Times New Roman" w:hAnsi="Times New Roman"/>
          <w:sz w:val="26"/>
          <w:szCs w:val="26"/>
        </w:rPr>
        <w:t>том 25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истек,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</w:t>
      </w:r>
      <w:r w:rsidRPr="00AD1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Успенское </w:t>
      </w:r>
      <w:r>
        <w:rPr>
          <w:rFonts w:ascii="Times New Roman" w:hAnsi="Times New Roman"/>
          <w:sz w:val="26"/>
          <w:szCs w:val="26"/>
        </w:rPr>
        <w:lastRenderedPageBreak/>
        <w:t>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принятие решения;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5) направляет сотруднику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 в случае наличия полного комплекта докумен</w:t>
      </w:r>
      <w:r>
        <w:rPr>
          <w:rFonts w:ascii="Times New Roman" w:hAnsi="Times New Roman"/>
          <w:sz w:val="26"/>
          <w:szCs w:val="26"/>
        </w:rPr>
        <w:t>тов, предусмотренных пунктами 25 и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 не может превышать 1 рабочего дня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административной процедуры является: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 передача сотруднику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 передача сотруднику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обращении заявителя за получением муниципал</w:t>
      </w:r>
      <w:r w:rsidR="00E816A9">
        <w:rPr>
          <w:rFonts w:ascii="Times New Roman" w:hAnsi="Times New Roman"/>
          <w:sz w:val="26"/>
          <w:szCs w:val="26"/>
        </w:rPr>
        <w:t>ьной услуги в электронной форме</w:t>
      </w:r>
      <w:r>
        <w:rPr>
          <w:rFonts w:ascii="Times New Roman" w:hAnsi="Times New Roman"/>
          <w:sz w:val="26"/>
          <w:szCs w:val="26"/>
        </w:rPr>
        <w:t xml:space="preserve"> Администраци</w:t>
      </w:r>
      <w:r w:rsidR="00E816A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Способом фиксации административной процедуры является один из следующих документов: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проект уведомления заявителя об отказе в предоставлении муниципальной услуги.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816A9" w:rsidRDefault="00E816A9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lastRenderedPageBreak/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A52C1E">
        <w:rPr>
          <w:rFonts w:ascii="Times New Roman" w:hAnsi="Times New Roman"/>
          <w:i/>
          <w:sz w:val="26"/>
          <w:szCs w:val="26"/>
        </w:rPr>
        <w:t>документов</w:t>
      </w:r>
      <w:r w:rsidRPr="00A52C1E">
        <w:rPr>
          <w:rFonts w:ascii="Times New Roman" w:hAnsi="Times New Roman"/>
          <w:sz w:val="26"/>
          <w:szCs w:val="26"/>
        </w:rPr>
        <w:t xml:space="preserve">, </w:t>
      </w:r>
      <w:r w:rsidRPr="00A52C1E">
        <w:rPr>
          <w:rFonts w:ascii="Times New Roman" w:hAnsi="Times New Roman"/>
          <w:i/>
          <w:sz w:val="26"/>
          <w:szCs w:val="26"/>
        </w:rPr>
        <w:t>необходимых</w:t>
      </w:r>
      <w:r w:rsidRPr="00A52C1E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услуги, является непредставление заявителем в </w:t>
      </w:r>
      <w:r w:rsidR="00E816A9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Межведомственный запрос о предоставлении документов и информации осуществляется сотрудником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ответственным за осуществление межведомственного информационного взаимодействия.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Формирование</w:t>
      </w:r>
      <w:r w:rsidRPr="00A52C1E">
        <w:rPr>
          <w:rFonts w:ascii="Times New Roman" w:hAnsi="Times New Roman"/>
          <w:bCs/>
          <w:sz w:val="26"/>
          <w:szCs w:val="26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A52C1E">
        <w:rPr>
          <w:rFonts w:ascii="Times New Roman" w:hAnsi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9" w:history="1">
        <w:r w:rsidRPr="00A52C1E">
          <w:rPr>
            <w:rFonts w:ascii="Times New Roman" w:hAnsi="Times New Roman"/>
            <w:sz w:val="26"/>
            <w:szCs w:val="26"/>
          </w:rPr>
          <w:t>электронной подписью</w:t>
        </w:r>
      </w:hyperlink>
      <w:r w:rsidRPr="00A52C1E">
        <w:rPr>
          <w:rFonts w:ascii="Times New Roman" w:hAnsi="Times New Roman"/>
          <w:sz w:val="26"/>
          <w:szCs w:val="26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наименование органа или организации, направляющих межведомственный запрос;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наименование органа или организации, в адрес которых направляется межведомственный запрос;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vanish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6)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контактная информация для направления ответа на межведомственный запрос;</w:t>
      </w:r>
      <w:r>
        <w:rPr>
          <w:rFonts w:ascii="Times New Roman" w:hAnsi="Times New Roman"/>
          <w:sz w:val="26"/>
          <w:szCs w:val="26"/>
        </w:rPr>
        <w:br/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дата направления межведомственного запроса;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8)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D18D0" w:rsidRPr="00A52C1E" w:rsidRDefault="00CD18D0" w:rsidP="00A52C1E">
      <w:pPr>
        <w:tabs>
          <w:tab w:val="left" w:pos="1134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9)</w:t>
      </w:r>
      <w:r w:rsidRPr="00A52C1E">
        <w:rPr>
          <w:rFonts w:ascii="Times New Roman" w:hAnsi="Times New Roman"/>
          <w:sz w:val="26"/>
          <w:szCs w:val="26"/>
          <w:lang w:val="en-US"/>
        </w:rPr>
        <w:t> </w:t>
      </w:r>
      <w:r w:rsidRPr="00A52C1E">
        <w:rPr>
          <w:rFonts w:ascii="Times New Roman" w:hAnsi="Times New Roman"/>
          <w:sz w:val="26"/>
          <w:szCs w:val="26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Максимальный срок формирования и направления запроса составляет 1 рабочий день.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подготовке межведомственного запроса сотрудник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Для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направляет межведомственные запросы в:</w:t>
      </w:r>
    </w:p>
    <w:p w:rsidR="00CD18D0" w:rsidRPr="00A52C1E" w:rsidRDefault="00CD18D0" w:rsidP="00A52C1E">
      <w:pPr>
        <w:pStyle w:val="a4"/>
        <w:numPr>
          <w:ilvl w:val="0"/>
          <w:numId w:val="34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Управление Федеральной службы государственной регистрации, кадастра и картографии по Московской области;</w:t>
      </w:r>
    </w:p>
    <w:p w:rsidR="00CD18D0" w:rsidRPr="00A52C1E" w:rsidRDefault="00CD18D0" w:rsidP="00A52C1E">
      <w:pPr>
        <w:pStyle w:val="a4"/>
        <w:numPr>
          <w:ilvl w:val="0"/>
          <w:numId w:val="26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- ФГУ «Кадастровая палата по Московской области».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Сотрудник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направления запроса сотрудником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ответ на межведомственный запрос направляется сотруднику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направления запроса сотрудником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ответ на межведомственный запрос направляется сотруднику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ответственному за организацию направления заявления и прилагаемых к нему документов в </w:t>
      </w:r>
      <w:r w:rsidR="00E816A9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в течение одного рабочего дня с момента поступления ответа на межведомственный запрос.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 xml:space="preserve">В случае не поступления ответа на межведомственный запрос в установленный срок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или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принимаются меры, предусмотренные законодательством Российской Федерации.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исполнения административной процедуры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сотрудник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C66D73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административной процедуры является: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при наличии всех докуме</w:t>
      </w:r>
      <w:r>
        <w:rPr>
          <w:rFonts w:ascii="Times New Roman" w:hAnsi="Times New Roman"/>
          <w:sz w:val="26"/>
          <w:szCs w:val="26"/>
        </w:rPr>
        <w:t>нтов, предусмотренных пунктом 28</w:t>
      </w:r>
      <w:r w:rsidRPr="00A52C1E">
        <w:rPr>
          <w:rFonts w:ascii="Times New Roman" w:hAnsi="Times New Roman"/>
          <w:sz w:val="26"/>
          <w:szCs w:val="26"/>
        </w:rPr>
        <w:t xml:space="preserve"> административного регламента – передача заявления и прилагаемых к нему документов в</w:t>
      </w:r>
      <w:r w:rsidRPr="00AD14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</w:t>
      </w:r>
      <w:r w:rsidR="00C66D73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pStyle w:val="a4"/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в</w:t>
      </w:r>
      <w:r w:rsidRPr="003B1B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При обращении заявителя за получением муниципальной услуги в электронной форме</w:t>
      </w:r>
      <w:r>
        <w:rPr>
          <w:rFonts w:ascii="Times New Roman" w:hAnsi="Times New Roman"/>
          <w:sz w:val="26"/>
          <w:szCs w:val="26"/>
        </w:rPr>
        <w:t xml:space="preserve"> </w:t>
      </w:r>
      <w:r w:rsidR="003F7F2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Принятие решения о предоставлении (об отказе предоставления)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получение сведений, запрашиваемых по каналам межведомственного взаимодействия в целях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 рассматривает предоставленные заявителем документы, а также сведения, полученные по каналам межведомственного взаимодействия на и определяет наличие в соответствии с положениями нормативных правовых актов права у заявителя на получение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решения о предоставлении муниципальной услуги.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пре</w:t>
      </w:r>
      <w:r>
        <w:rPr>
          <w:rFonts w:ascii="Times New Roman" w:hAnsi="Times New Roman"/>
          <w:sz w:val="26"/>
          <w:szCs w:val="26"/>
        </w:rPr>
        <w:t>доставлении муниципальной услуг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Результатом административной процедуры является подготовка специалистом, ответвленным за оказание услуги, проекта решения о предоставлении муниципальной услуги или проекта отказа в предоставлении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3F7F24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Проект решения направляется на согласование заинтересованным лицам, в том числе в используемой информационной системе. После согласования проект решения подписывается </w:t>
      </w:r>
      <w:r w:rsidR="003F7F24">
        <w:rPr>
          <w:rFonts w:ascii="Times New Roman" w:hAnsi="Times New Roman"/>
          <w:sz w:val="26"/>
          <w:szCs w:val="26"/>
        </w:rPr>
        <w:t>Главой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.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CD18D0" w:rsidRPr="00A52C1E" w:rsidRDefault="00CD18D0" w:rsidP="00A66D4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6D4E">
        <w:rPr>
          <w:rFonts w:ascii="Times New Roman" w:hAnsi="Times New Roman"/>
          <w:sz w:val="26"/>
          <w:szCs w:val="26"/>
        </w:rPr>
        <w:t>Основанием</w:t>
      </w:r>
      <w:r w:rsidRPr="00A52C1E">
        <w:rPr>
          <w:rFonts w:ascii="Times New Roman" w:hAnsi="Times New Roman"/>
          <w:sz w:val="26"/>
          <w:szCs w:val="26"/>
        </w:rPr>
        <w:t xml:space="preserve"> для начала административной процедуры является подписание проекта решения о предоставлении муниципальной услуги или отказа в предоставлении муниципальной услуги.</w:t>
      </w:r>
    </w:p>
    <w:p w:rsidR="00CD18D0" w:rsidRPr="00A52C1E" w:rsidRDefault="00CD18D0" w:rsidP="00A66D4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Выдача результата предоставления муниципальной услуги осуществляется </w:t>
      </w:r>
      <w:r w:rsidRPr="00A52C1E">
        <w:rPr>
          <w:rFonts w:ascii="Times New Roman" w:hAnsi="Times New Roman"/>
          <w:i/>
          <w:sz w:val="26"/>
          <w:szCs w:val="26"/>
        </w:rPr>
        <w:t>способом</w:t>
      </w:r>
      <w:r w:rsidRPr="00A52C1E">
        <w:rPr>
          <w:rFonts w:ascii="Times New Roman" w:hAnsi="Times New Roman"/>
          <w:sz w:val="26"/>
          <w:szCs w:val="26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личном обращении в </w:t>
      </w:r>
      <w:r>
        <w:rPr>
          <w:rFonts w:ascii="Times New Roman" w:hAnsi="Times New Roman"/>
          <w:sz w:val="26"/>
          <w:szCs w:val="26"/>
        </w:rPr>
        <w:t>Управление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="00DF6B50">
        <w:rPr>
          <w:rFonts w:ascii="Times New Roman" w:hAnsi="Times New Roman"/>
          <w:i/>
          <w:sz w:val="26"/>
          <w:szCs w:val="26"/>
        </w:rPr>
        <w:t>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личном обращении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указания заявителем на получение результата в многофункциональном центре, </w:t>
      </w:r>
      <w:r w:rsidR="00DF6B50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направляет результат предоставления муниципальной услуги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срок, установленный в соглашении, заключенным между </w:t>
      </w:r>
      <w:r>
        <w:rPr>
          <w:rFonts w:ascii="Times New Roman" w:hAnsi="Times New Roman"/>
          <w:sz w:val="26"/>
          <w:szCs w:val="26"/>
        </w:rPr>
        <w:t>Администрацией сельского поселения Успенское Одинцовского муниципального района Московской области</w:t>
      </w:r>
      <w:r w:rsidRPr="00A66D4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Выдача документа, являющегося результатом предоставления муниципальной услуги, осуществляется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567"/>
          <w:tab w:val="num" w:pos="851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При обращении заявителя за получением муниципал</w:t>
      </w:r>
      <w:r w:rsidR="00DF6B50">
        <w:rPr>
          <w:rFonts w:ascii="Times New Roman" w:hAnsi="Times New Roman"/>
          <w:sz w:val="26"/>
          <w:szCs w:val="26"/>
        </w:rPr>
        <w:t>ьной услуги в электронной форме Администрация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 </w:t>
      </w:r>
      <w:r w:rsidRPr="00A52C1E">
        <w:rPr>
          <w:rFonts w:ascii="Times New Roman" w:hAnsi="Times New Roman"/>
          <w:sz w:val="26"/>
          <w:szCs w:val="26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Факт выдачи результата предоставления муниципальной услуги фиксируется в порядке, установленном в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в том числе в электронной форме в информационной системе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Текущий контроль за соблюдением и исполнением положений регламента и </w:t>
      </w:r>
      <w:r w:rsidRPr="00A52C1E">
        <w:rPr>
          <w:rFonts w:ascii="Times New Roman" w:hAnsi="Times New Roman"/>
          <w:i/>
          <w:sz w:val="26"/>
          <w:szCs w:val="26"/>
        </w:rPr>
        <w:t>иных</w:t>
      </w:r>
      <w:r w:rsidRPr="00A52C1E">
        <w:rPr>
          <w:rFonts w:ascii="Times New Roman" w:hAnsi="Times New Roman"/>
          <w:sz w:val="26"/>
          <w:szCs w:val="26"/>
        </w:rPr>
        <w:t xml:space="preserve"> нормативных правовых актов, устанавливающих требования к </w:t>
      </w:r>
      <w:r w:rsidRPr="00A52C1E">
        <w:rPr>
          <w:rFonts w:ascii="Times New Roman" w:hAnsi="Times New Roman"/>
          <w:i/>
          <w:sz w:val="26"/>
          <w:szCs w:val="26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i/>
          <w:sz w:val="26"/>
          <w:szCs w:val="26"/>
        </w:rPr>
        <w:t>Текущий контроль осуществляется путем проведения ответственными</w:t>
      </w:r>
      <w:r w:rsidRPr="00A52C1E">
        <w:rPr>
          <w:rFonts w:ascii="Times New Roman" w:hAnsi="Times New Roman"/>
          <w:sz w:val="26"/>
          <w:szCs w:val="26"/>
        </w:rPr>
        <w:t xml:space="preserve"> должностными лицами структурных подразделений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CD18D0" w:rsidRPr="00A52C1E" w:rsidRDefault="00CD18D0" w:rsidP="00A52C1E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Контроль за полнотой и качеством предоставления муниципальной услуги осуществляется в формах: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 проведения плановых проверок;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2) рассмотрения жалоб на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ответственных за предоставление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</w:t>
      </w:r>
      <w:r w:rsidRPr="00A52C1E">
        <w:rPr>
          <w:rFonts w:ascii="Times New Roman" w:hAnsi="Times New Roman"/>
          <w:sz w:val="26"/>
          <w:szCs w:val="26"/>
        </w:rPr>
        <w:lastRenderedPageBreak/>
        <w:t>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F73B7C">
        <w:rPr>
          <w:rFonts w:ascii="Times New Roman" w:hAnsi="Times New Roman"/>
          <w:sz w:val="26"/>
          <w:szCs w:val="26"/>
        </w:rPr>
        <w:t>и Управления земельных ресурсов и муниципального имущества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услуги.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области,</w:t>
      </w:r>
      <w:r w:rsidRPr="00A52C1E">
        <w:rPr>
          <w:rFonts w:ascii="Times New Roman" w:hAnsi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142"/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hAnsi="Times New Roman"/>
          <w:i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Заявители имеют право на обжалование действий или бездействия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, </w:t>
      </w:r>
      <w:r w:rsidRPr="00A52C1E">
        <w:rPr>
          <w:rFonts w:ascii="Times New Roman" w:hAnsi="Times New Roman"/>
          <w:sz w:val="26"/>
          <w:szCs w:val="26"/>
        </w:rPr>
        <w:t xml:space="preserve">должностных лиц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муниципальных служащих, а </w:t>
      </w:r>
      <w:r w:rsidRPr="00A52C1E">
        <w:rPr>
          <w:rFonts w:ascii="Times New Roman" w:hAnsi="Times New Roman"/>
          <w:sz w:val="26"/>
          <w:szCs w:val="26"/>
        </w:rPr>
        <w:lastRenderedPageBreak/>
        <w:t>также принимаемых ими решений при предоставлении муниципальной услуги в досудебном (внесудебном) порядке.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Предмет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 нарушение срока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D18D0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D18D0" w:rsidRPr="007D3156" w:rsidRDefault="00CD18D0" w:rsidP="00A969A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D3156">
        <w:rPr>
          <w:rFonts w:ascii="Times New Roman" w:hAnsi="Times New Roman"/>
          <w:sz w:val="26"/>
          <w:szCs w:val="26"/>
        </w:rPr>
        <w:t>Администрация сельского поселения Успенское Одинцовского муниципального района Московской области</w:t>
      </w:r>
      <w:r w:rsidRPr="007D3156">
        <w:rPr>
          <w:rFonts w:ascii="Times New Roman" w:hAnsi="Times New Roman"/>
          <w:i/>
          <w:sz w:val="26"/>
          <w:szCs w:val="26"/>
          <w:highlight w:val="yellow"/>
        </w:rPr>
        <w:t xml:space="preserve"> 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подачи 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Жалоба подается в орган, предоставляющий муниципальную услугу. Жалобы на решения, принятые </w:t>
      </w:r>
      <w:r w:rsidR="00890E86">
        <w:rPr>
          <w:rFonts w:ascii="Times New Roman" w:hAnsi="Times New Roman"/>
          <w:sz w:val="26"/>
          <w:szCs w:val="26"/>
        </w:rPr>
        <w:t>Главой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подаются в вышестоящий орган (при его наличии), либо, в случае его отсутствия, рассматриваются непосредственно </w:t>
      </w:r>
      <w:r w:rsidR="00432F97">
        <w:rPr>
          <w:rFonts w:ascii="Times New Roman" w:hAnsi="Times New Roman"/>
          <w:sz w:val="26"/>
          <w:szCs w:val="26"/>
        </w:rPr>
        <w:t xml:space="preserve">Главой </w:t>
      </w:r>
      <w:r>
        <w:rPr>
          <w:rFonts w:ascii="Times New Roman" w:hAnsi="Times New Roman"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предоставляющего муниципальную услугу.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Жалоба может быть направлена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по почте, через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</w:t>
      </w:r>
      <w:r w:rsidRPr="00A52C1E">
        <w:rPr>
          <w:rFonts w:ascii="Times New Roman" w:hAnsi="Times New Roman"/>
          <w:sz w:val="26"/>
          <w:szCs w:val="26"/>
        </w:rPr>
        <w:lastRenderedPageBreak/>
        <w:t>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Жалоба должна содержать: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Сроки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Жалоба, поступившая в </w:t>
      </w:r>
      <w:r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Жалоба, поступившая в</w:t>
      </w:r>
      <w:r w:rsidRPr="00821B8A">
        <w:rPr>
          <w:rFonts w:ascii="Times New Roman" w:hAnsi="Times New Roman"/>
          <w:sz w:val="26"/>
          <w:szCs w:val="26"/>
        </w:rPr>
        <w:t xml:space="preserve"> </w:t>
      </w:r>
      <w:r w:rsidR="001C317B">
        <w:rPr>
          <w:rFonts w:ascii="Times New Roman" w:hAnsi="Times New Roman"/>
          <w:sz w:val="26"/>
          <w:szCs w:val="26"/>
        </w:rPr>
        <w:t>Администрацию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hAnsi="Times New Roman"/>
          <w:sz w:val="26"/>
          <w:szCs w:val="26"/>
        </w:rPr>
        <w:t>Администраци</w:t>
      </w:r>
      <w:r w:rsidR="001C317B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в срок не более 5 рабочих дней.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/>
          <w:sz w:val="26"/>
          <w:szCs w:val="26"/>
        </w:rPr>
        <w:t>Управление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Результат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 результатам рассмотрения обращения жалобы </w:t>
      </w:r>
      <w:r w:rsidR="001C317B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принимает одно из следующих решений: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A52C1E">
        <w:rPr>
          <w:rFonts w:ascii="Times New Roman" w:hAnsi="Times New Roman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CD18D0" w:rsidRPr="00A52C1E" w:rsidRDefault="00CD18D0" w:rsidP="00A52C1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2) отказывает в удовлетворении жалобы.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многофункциональных центрах, на официальном сайте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/>
          <w:sz w:val="26"/>
          <w:szCs w:val="26"/>
        </w:rPr>
        <w:t>Администрация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местонахождение </w:t>
      </w:r>
      <w:r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</w:t>
      </w:r>
      <w:r w:rsidRPr="00821B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>)</w:t>
      </w:r>
      <w:r w:rsidRPr="00A52C1E">
        <w:rPr>
          <w:rFonts w:ascii="Times New Roman" w:hAnsi="Times New Roman"/>
          <w:sz w:val="26"/>
          <w:szCs w:val="26"/>
        </w:rPr>
        <w:t xml:space="preserve">; 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D18D0" w:rsidRPr="00A52C1E" w:rsidRDefault="00CD18D0" w:rsidP="00A52C1E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/>
          <w:sz w:val="26"/>
          <w:szCs w:val="26"/>
        </w:rPr>
        <w:t xml:space="preserve">Управлении земельных ресурсов и муниципального имущества </w:t>
      </w:r>
      <w:r w:rsidRPr="00821B8A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hAnsi="Times New Roman"/>
          <w:sz w:val="26"/>
          <w:szCs w:val="26"/>
        </w:rPr>
        <w:lastRenderedPageBreak/>
        <w:t>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CD18D0" w:rsidRPr="00A52C1E" w:rsidRDefault="00CD18D0" w:rsidP="00A52C1E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CD18D0" w:rsidRPr="00A52C1E" w:rsidRDefault="00CD18D0" w:rsidP="00A5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должностных лиц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1C317B">
        <w:rPr>
          <w:rFonts w:ascii="Times New Roman" w:hAnsi="Times New Roman"/>
          <w:sz w:val="26"/>
          <w:szCs w:val="26"/>
        </w:rPr>
        <w:t>Управлении</w:t>
      </w:r>
      <w:r>
        <w:rPr>
          <w:rFonts w:ascii="Times New Roman" w:hAnsi="Times New Roman"/>
          <w:sz w:val="26"/>
          <w:szCs w:val="26"/>
        </w:rPr>
        <w:t xml:space="preserve"> земельных ресурсов и муниципального имущества </w:t>
      </w:r>
      <w:r w:rsidR="001C317B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и многофункциональном центре, на официальном сайте</w:t>
      </w:r>
      <w:r w:rsidR="001C31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  <w:sectPr w:rsidR="00CD18D0" w:rsidRPr="00A52C1E" w:rsidSect="00A52C1E">
          <w:footerReference w:type="default" r:id="rId10"/>
          <w:pgSz w:w="11906" w:h="16838"/>
          <w:pgMar w:top="1134" w:right="567" w:bottom="1134" w:left="1134" w:header="709" w:footer="709" w:gutter="0"/>
          <w:paperSrc w:first="15" w:other="15"/>
          <w:cols w:space="708"/>
          <w:titlePg/>
          <w:docGrid w:linePitch="360"/>
        </w:sectPr>
      </w:pPr>
    </w:p>
    <w:p w:rsidR="00CD18D0" w:rsidRPr="00A52C1E" w:rsidRDefault="00CD18D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Приложение 1</w:t>
      </w:r>
    </w:p>
    <w:p w:rsidR="00CD18D0" w:rsidRPr="00A52C1E" w:rsidRDefault="00CD18D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 w:firstLine="709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Справочная информация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hAnsi="Times New Roman"/>
          <w:b/>
          <w:sz w:val="26"/>
          <w:szCs w:val="26"/>
        </w:rPr>
        <w:t>МКУ МФЦ</w:t>
      </w:r>
      <w:r w:rsidRPr="00A52C1E">
        <w:rPr>
          <w:rFonts w:ascii="Times New Roman" w:hAnsi="Times New Roman"/>
          <w:b/>
          <w:sz w:val="26"/>
          <w:szCs w:val="26"/>
        </w:rPr>
        <w:t xml:space="preserve"> и организаций, участвующих в предоставлении муниципальной услуги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1. Администрация </w:t>
      </w:r>
      <w:r w:rsidRPr="00A108A1">
        <w:rPr>
          <w:rFonts w:ascii="Times New Roman" w:hAnsi="Times New Roman"/>
          <w:b/>
          <w:sz w:val="26"/>
          <w:szCs w:val="26"/>
        </w:rPr>
        <w:t>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b/>
          <w:sz w:val="26"/>
          <w:szCs w:val="26"/>
        </w:rPr>
        <w:t xml:space="preserve"> </w:t>
      </w:r>
    </w:p>
    <w:p w:rsidR="00CD18D0" w:rsidRPr="00A00A49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572FDF">
        <w:rPr>
          <w:rFonts w:ascii="Times New Roman" w:hAnsi="Times New Roman"/>
          <w:sz w:val="26"/>
          <w:szCs w:val="26"/>
        </w:rPr>
        <w:t>: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 w:rsidR="00164A51"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Успенское, ул.</w:t>
      </w:r>
      <w:r w:rsidR="00164A51"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Советская, д.19.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i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</w:t>
            </w:r>
            <w:r w:rsidRPr="00572FDF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CD18D0" w:rsidRPr="00A52C1E" w:rsidRDefault="00572FDF" w:rsidP="00572FDF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</w:t>
            </w:r>
            <w:r w:rsidR="00CD18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перерыв на обед с 13.00 до 13.</w:t>
            </w:r>
            <w:r w:rsidR="00CD18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572FDF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572FD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572FDF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572FDF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С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D18D0" w:rsidRPr="00A52C1E" w:rsidRDefault="00572FDF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572FDF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D18D0" w:rsidRPr="00A52C1E" w:rsidRDefault="00572FDF" w:rsidP="00572FDF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с 8.30 до 13.00 </w:t>
            </w:r>
            <w:r w:rsidR="00CD18D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без перерыва на обед 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  <w:r w:rsidRPr="00A52C1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hanging="4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приема заявителей в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164A51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64A5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D18D0" w:rsidRPr="00A52C1E" w:rsidRDefault="00A00A49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A00A49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D18D0" w:rsidRPr="00A52C1E" w:rsidRDefault="00A00A49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A00A49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D18D0" w:rsidRPr="00A52C1E" w:rsidRDefault="00A00A49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CD18D0" w:rsidRPr="00A00A49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Почтовый адрес </w:t>
      </w:r>
      <w:r w:rsidRPr="00A10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="00A00A49">
        <w:rPr>
          <w:rFonts w:ascii="Times New Roman" w:hAnsi="Times New Roman"/>
          <w:sz w:val="26"/>
          <w:szCs w:val="26"/>
        </w:rPr>
        <w:t>:143030, Московская область, Одинцовский район,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с.Успенское, ул.Советская, д.19 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8-495-634-40-09, 8-495-634-81-82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Официальный сайт 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в сети Интернет</w:t>
      </w:r>
      <w:r w:rsidRPr="00E64895">
        <w:rPr>
          <w:rFonts w:ascii="Times New Roman" w:hAnsi="Times New Roman"/>
          <w:sz w:val="26"/>
          <w:szCs w:val="26"/>
        </w:rPr>
        <w:t xml:space="preserve">: </w:t>
      </w:r>
      <w:r w:rsidRPr="00E64895">
        <w:rPr>
          <w:rFonts w:ascii="Times New Roman" w:hAnsi="Times New Roman"/>
          <w:sz w:val="26"/>
          <w:szCs w:val="26"/>
          <w:lang w:val="en-US"/>
        </w:rPr>
        <w:t>www</w:t>
      </w:r>
      <w:r w:rsidRPr="00E64895">
        <w:rPr>
          <w:rFonts w:ascii="Times New Roman" w:hAnsi="Times New Roman"/>
          <w:i/>
          <w:sz w:val="26"/>
          <w:szCs w:val="26"/>
        </w:rPr>
        <w:t>.</w:t>
      </w:r>
      <w:r w:rsidRPr="00E64895">
        <w:rPr>
          <w:rStyle w:val="11"/>
          <w:rFonts w:ascii="Arial" w:hAnsi="Arial" w:cs="Arial"/>
          <w:sz w:val="16"/>
          <w:szCs w:val="16"/>
          <w:lang w:val="ru-RU"/>
        </w:rPr>
        <w:t xml:space="preserve"> </w:t>
      </w:r>
      <w:hyperlink r:id="rId11" w:tgtFrame="_blank" w:history="1">
        <w:r w:rsidRPr="00E64895">
          <w:rPr>
            <w:rStyle w:val="block-infoleft2"/>
            <w:rFonts w:ascii="Times New Roman" w:hAnsi="Times New Roman"/>
            <w:color w:val="005200"/>
            <w:sz w:val="28"/>
            <w:szCs w:val="28"/>
          </w:rPr>
          <w:t>uspenskoe-admin.ru</w:t>
        </w:r>
        <w:r>
          <w:rPr>
            <w:rStyle w:val="block-infoleft2"/>
            <w:rFonts w:ascii="Arial" w:hAnsi="Arial" w:cs="Arial"/>
            <w:color w:val="005200"/>
            <w:sz w:val="16"/>
            <w:szCs w:val="16"/>
          </w:rPr>
          <w:t xml:space="preserve"> </w:t>
        </w:r>
      </w:hyperlink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Адрес электронной почты 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 xml:space="preserve">  </w:t>
      </w:r>
      <w:r w:rsidRPr="00A52C1E">
        <w:rPr>
          <w:rFonts w:ascii="Times New Roman" w:hAnsi="Times New Roman"/>
          <w:sz w:val="26"/>
          <w:szCs w:val="26"/>
        </w:rPr>
        <w:t xml:space="preserve">в сети Интернет: </w:t>
      </w:r>
      <w:r w:rsidRPr="00E64895">
        <w:rPr>
          <w:rFonts w:ascii="Times New Roman" w:hAnsi="Times New Roman"/>
          <w:sz w:val="28"/>
          <w:szCs w:val="28"/>
        </w:rPr>
        <w:t>ob.otdel@mail.ru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lastRenderedPageBreak/>
        <w:t>2. </w:t>
      </w:r>
      <w:r w:rsidRPr="007F7AA4">
        <w:rPr>
          <w:rFonts w:ascii="Times New Roman" w:hAnsi="Times New Roman"/>
          <w:b/>
          <w:sz w:val="26"/>
          <w:szCs w:val="26"/>
        </w:rPr>
        <w:t>Управление земельных ресурсов и муниципального имущества   Администрации сельского поселения Успенское Одинцовского муниципального района Московской области</w:t>
      </w:r>
      <w:r w:rsidRPr="00A52C1E">
        <w:rPr>
          <w:rFonts w:ascii="Times New Roman" w:hAnsi="Times New Roman"/>
          <w:sz w:val="26"/>
          <w:szCs w:val="26"/>
        </w:rPr>
        <w:t xml:space="preserve"> </w:t>
      </w:r>
    </w:p>
    <w:p w:rsidR="00CD18D0" w:rsidRPr="00164A51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Место нахождения</w:t>
      </w:r>
      <w:r w:rsidRPr="007F7AA4">
        <w:rPr>
          <w:rFonts w:ascii="Times New Roman" w:hAnsi="Times New Roman"/>
          <w:b/>
          <w:sz w:val="26"/>
          <w:szCs w:val="26"/>
        </w:rPr>
        <w:t xml:space="preserve"> </w:t>
      </w:r>
      <w:r w:rsidRPr="007F7AA4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  Администрации сельского поселения Успенское Одинцовского муниципального района Московской области</w:t>
      </w:r>
      <w:r w:rsidR="007F7C83" w:rsidRPr="00164A51">
        <w:rPr>
          <w:rFonts w:ascii="Times New Roman" w:hAnsi="Times New Roman"/>
          <w:sz w:val="26"/>
          <w:szCs w:val="26"/>
        </w:rPr>
        <w:t>:</w:t>
      </w:r>
      <w:r w:rsidRPr="00164A51">
        <w:rPr>
          <w:rFonts w:ascii="Times New Roman" w:hAnsi="Times New Roman"/>
          <w:sz w:val="26"/>
          <w:szCs w:val="26"/>
        </w:rPr>
        <w:t xml:space="preserve"> с.</w:t>
      </w:r>
      <w:r w:rsidR="00164A51">
        <w:rPr>
          <w:rFonts w:ascii="Times New Roman" w:hAnsi="Times New Roman"/>
          <w:sz w:val="26"/>
          <w:szCs w:val="26"/>
        </w:rPr>
        <w:t xml:space="preserve"> </w:t>
      </w:r>
      <w:r w:rsidRPr="00164A51">
        <w:rPr>
          <w:rFonts w:ascii="Times New Roman" w:hAnsi="Times New Roman"/>
          <w:sz w:val="26"/>
          <w:szCs w:val="26"/>
        </w:rPr>
        <w:t>Успенское, ул.</w:t>
      </w:r>
      <w:r w:rsidR="00164A51">
        <w:rPr>
          <w:rFonts w:ascii="Times New Roman" w:hAnsi="Times New Roman"/>
          <w:sz w:val="26"/>
          <w:szCs w:val="26"/>
        </w:rPr>
        <w:t xml:space="preserve"> </w:t>
      </w:r>
      <w:r w:rsidRPr="00164A51">
        <w:rPr>
          <w:rFonts w:ascii="Times New Roman" w:hAnsi="Times New Roman"/>
          <w:sz w:val="26"/>
          <w:szCs w:val="26"/>
        </w:rPr>
        <w:t>Советская, д.19  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 w:rsidRPr="007F7AA4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  Администрации сельского поселения Успенское Одинцовского муниципального района Московской област</w:t>
      </w:r>
      <w:r w:rsidR="007F7C83">
        <w:rPr>
          <w:rFonts w:ascii="Times New Roman" w:hAnsi="Times New Roman"/>
          <w:sz w:val="26"/>
          <w:szCs w:val="26"/>
        </w:rPr>
        <w:t>и: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7F7C83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7F7C83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606CF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</w:rPr>
              <w:t>выходной день</w:t>
            </w:r>
            <w:r w:rsidRPr="00A52C1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приема заявителей в </w:t>
      </w:r>
      <w:r>
        <w:rPr>
          <w:rFonts w:ascii="Times New Roman" w:hAnsi="Times New Roman"/>
          <w:sz w:val="26"/>
          <w:szCs w:val="26"/>
        </w:rPr>
        <w:t>Администрации сельского поселения Успенско Одинцовского района Московской области</w:t>
      </w:r>
      <w:r w:rsidRPr="00A52C1E">
        <w:rPr>
          <w:rFonts w:ascii="Times New Roman" w:hAnsi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164A51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164A51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Вторник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w:t>Четверг</w:t>
            </w: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D18D0" w:rsidRPr="00A52C1E" w:rsidRDefault="007F7C83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52C1E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</w:pPr>
            <w:r w:rsidRPr="00A52C1E">
              <w:rPr>
                <w:rFonts w:ascii="Times New Roman" w:hAnsi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день.</w:t>
            </w:r>
          </w:p>
        </w:tc>
      </w:tr>
    </w:tbl>
    <w:p w:rsidR="00CD18D0" w:rsidRPr="007F7C83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</w:t>
      </w:r>
      <w:r w:rsidR="00164A51">
        <w:rPr>
          <w:rFonts w:ascii="Times New Roman" w:hAnsi="Times New Roman"/>
          <w:sz w:val="26"/>
          <w:szCs w:val="26"/>
        </w:rPr>
        <w:t xml:space="preserve">и: </w:t>
      </w:r>
      <w:r w:rsidRPr="007F7C83">
        <w:rPr>
          <w:rFonts w:ascii="Times New Roman" w:hAnsi="Times New Roman"/>
          <w:sz w:val="26"/>
          <w:szCs w:val="26"/>
        </w:rPr>
        <w:t>143030</w:t>
      </w:r>
      <w:r w:rsidR="007F7C83">
        <w:rPr>
          <w:rFonts w:ascii="Times New Roman" w:hAnsi="Times New Roman"/>
          <w:sz w:val="26"/>
          <w:szCs w:val="26"/>
        </w:rPr>
        <w:t>, Московская область, Одинцовский район,</w:t>
      </w:r>
      <w:r w:rsidRPr="007F7C83">
        <w:rPr>
          <w:rFonts w:ascii="Times New Roman" w:hAnsi="Times New Roman"/>
          <w:sz w:val="26"/>
          <w:szCs w:val="26"/>
        </w:rPr>
        <w:t xml:space="preserve"> с.</w:t>
      </w:r>
      <w:r w:rsidR="00164A51"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Успенское, ул.</w:t>
      </w:r>
      <w:r w:rsidR="00164A51"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Советская д.19.</w:t>
      </w:r>
    </w:p>
    <w:p w:rsidR="00CD18D0" w:rsidRPr="00A52C1E" w:rsidRDefault="00CD18D0" w:rsidP="00A52C1E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8-495-634-40-09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7F7C83" w:rsidRPr="00A52C1E" w:rsidRDefault="00CD18D0" w:rsidP="007F7C8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Адрес электронной</w:t>
      </w:r>
      <w:r w:rsidR="007F7C83">
        <w:rPr>
          <w:rFonts w:ascii="Times New Roman" w:hAnsi="Times New Roman"/>
          <w:sz w:val="26"/>
          <w:szCs w:val="26"/>
        </w:rPr>
        <w:t xml:space="preserve"> почты </w:t>
      </w:r>
      <w:r>
        <w:rPr>
          <w:rFonts w:ascii="Times New Roman" w:hAnsi="Times New Roman"/>
          <w:sz w:val="26"/>
          <w:szCs w:val="26"/>
        </w:rPr>
        <w:t>Управле</w:t>
      </w:r>
      <w:r w:rsidR="007F7C83">
        <w:rPr>
          <w:rFonts w:ascii="Times New Roman" w:hAnsi="Times New Roman"/>
          <w:sz w:val="26"/>
          <w:szCs w:val="26"/>
        </w:rPr>
        <w:t>ния</w:t>
      </w:r>
      <w:r>
        <w:rPr>
          <w:rFonts w:ascii="Times New Roman" w:hAnsi="Times New Roman"/>
          <w:sz w:val="26"/>
          <w:szCs w:val="26"/>
        </w:rPr>
        <w:t xml:space="preserve"> земельных ресурсов и муниципального имущества </w:t>
      </w:r>
      <w:r w:rsidR="007F7C8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дминистрации сельского поселения Успенское</w:t>
      </w:r>
      <w:r w:rsidRPr="00A52C1E">
        <w:rPr>
          <w:rFonts w:ascii="Times New Roman" w:hAnsi="Times New Roman"/>
          <w:sz w:val="26"/>
          <w:szCs w:val="26"/>
        </w:rPr>
        <w:t xml:space="preserve"> в сети Интернет: </w:t>
      </w:r>
      <w:r w:rsidR="007F7C83" w:rsidRPr="00E64895">
        <w:rPr>
          <w:rFonts w:ascii="Times New Roman" w:hAnsi="Times New Roman"/>
          <w:sz w:val="28"/>
          <w:szCs w:val="28"/>
        </w:rPr>
        <w:t>ob.otdel@mail.ru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164A51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164A51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7F7C83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CD18D0" w:rsidRPr="00DF2A66" w:rsidTr="003D4C40">
        <w:trPr>
          <w:jc w:val="center"/>
        </w:trPr>
        <w:tc>
          <w:tcPr>
            <w:tcW w:w="1155" w:type="pct"/>
          </w:tcPr>
          <w:p w:rsidR="00CD18D0" w:rsidRPr="00164A51" w:rsidRDefault="00CD18D0" w:rsidP="00A52C1E">
            <w:pPr>
              <w:tabs>
                <w:tab w:val="left" w:pos="1276"/>
              </w:tabs>
              <w:spacing w:before="60" w:after="60" w:line="240" w:lineRule="auto"/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3845" w:type="pct"/>
            <w:vAlign w:val="center"/>
          </w:tcPr>
          <w:p w:rsidR="00CD18D0" w:rsidRPr="00A52C1E" w:rsidRDefault="00CD18D0" w:rsidP="00A52C1E">
            <w:pPr>
              <w:tabs>
                <w:tab w:val="left" w:pos="1276"/>
              </w:tabs>
              <w:spacing w:before="60" w:after="60" w:line="240" w:lineRule="auto"/>
              <w:ind w:right="-108" w:firstLine="709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</w:tbl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i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Приложение 2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spacing w:before="60"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 xml:space="preserve">Блок- схема предоставления муниципальной  услуги по </w:t>
      </w:r>
      <w:r w:rsidRPr="00A52C1E">
        <w:rPr>
          <w:rFonts w:ascii="Times New Roman" w:eastAsia="PMingLiU" w:hAnsi="Times New Roman"/>
          <w:b/>
          <w:bCs/>
          <w:sz w:val="26"/>
          <w:szCs w:val="26"/>
        </w:rPr>
        <w:t>согласованию местоположения границ земельного участка органом местного самоуправления</w:t>
      </w:r>
    </w:p>
    <w:p w:rsidR="00CD18D0" w:rsidRPr="00A52C1E" w:rsidRDefault="00967951" w:rsidP="00A52C1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67951">
        <w:rPr>
          <w:rFonts w:ascii="Times New Roman" w:hAnsi="Times New Roman" w:cs="Times New Roman"/>
          <w:noProof/>
          <w:sz w:val="26"/>
          <w:szCs w:val="26"/>
        </w:rPr>
      </w:r>
      <w:r w:rsidRPr="00967951">
        <w:rPr>
          <w:rFonts w:ascii="Times New Roman" w:hAnsi="Times New Roman" w:cs="Times New Roman"/>
          <w:noProof/>
          <w:sz w:val="26"/>
          <w:szCs w:val="26"/>
        </w:rPr>
        <w:pict>
          <v:group id="Полотно 165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503;height:72999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5418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<v:shape id="AutoShape 139" o:spid="_x0000_s1029" type="#_x0000_t110" style="position:absolute;left:5372;top:16967;width:12287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8359;width:47997;height:6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DA4571" w:rsidRPr="00775061" w:rsidRDefault="00DA4571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8356;width:11747;height:86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DA4571" w:rsidRDefault="00DA4571" w:rsidP="0098787B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DA4571" w:rsidRDefault="00DA4571" w:rsidP="0098787B">
                    <w:pPr>
                      <w:rPr>
                        <w:rFonts w:ascii="Times New Roman" w:hAnsi="Times New Roman"/>
                      </w:rPr>
                    </w:pPr>
                  </w:p>
                  <w:p w:rsidR="00DA4571" w:rsidRPr="00105674" w:rsidRDefault="00DA4571" w:rsidP="0098787B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5951;width:11747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DA4571" w:rsidRDefault="00DA4571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DA4571" w:rsidRPr="00D652E8" w:rsidRDefault="00DA4571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8359;width:11136;height:86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4808;width:1905;height:127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<v:shape id="Text Box 145" o:spid="_x0000_s1035" type="#_x0000_t202" style="position:absolute;left:5372;top:16967;width:11735;height:72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DA4571" w:rsidRDefault="00DA4571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DA4571" w:rsidRPr="00D652E8" w:rsidRDefault="00DA4571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4827;width:1917;height:10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<v:shape id="Text Box 161" o:spid="_x0000_s1037" type="#_x0000_t202" style="position:absolute;left:3759;top:27521;width:17494;height:11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DA4571" w:rsidRPr="002D5D3E" w:rsidRDefault="00DA4571" w:rsidP="0098787B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DA4571" w:rsidRPr="00775061" w:rsidRDefault="00DA4571" w:rsidP="0098787B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931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<v:shape id="Text Box 165" o:spid="_x0000_s1039" type="#_x0000_t202" style="position:absolute;left:3759;top:934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DA4571" w:rsidRPr="001D391A" w:rsidRDefault="00DA4571" w:rsidP="0098787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муниципальной</w:t>
                    </w: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услуги. </w:t>
                    </w:r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прием и регистрация</w:t>
                    </w:r>
                    <w:r w:rsidRPr="00B32DFE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4866;width:34919;height:5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DA4571" w:rsidRPr="00CA3B98" w:rsidRDefault="00DA4571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131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<v:shape id="Text Box 140" o:spid="_x0000_s1042" type="#_x0000_t202" style="position:absolute;left:27584;top:38360;width:34919;height:7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DA4571" w:rsidRPr="00775061" w:rsidRDefault="00DA4571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 w:rsidRPr="0098787B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582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<v:shape id="Text Box 140" o:spid="_x0000_s1044" type="#_x0000_t202" style="position:absolute;left:27584;top:52870;width:34919;height:5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DA4571" w:rsidRPr="00775061" w:rsidRDefault="00DA4571" w:rsidP="0098787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  <w:r w:rsidRPr="00C51D9B">
                      <w:rPr>
                        <w:rFonts w:ascii="Times New Roman" w:hAnsi="Times New Roman"/>
                      </w:rPr>
                      <w:t xml:space="preserve"> </w:t>
                    </w:r>
                  </w:p>
                </w:txbxContent>
              </v:textbox>
            </v:shape>
            <v:rect id="Rectangle 169" o:spid="_x0000_s1045" style="position:absolute;left:27584;top:63233;width:34386;height:6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DA4571" w:rsidRPr="00CA3B98" w:rsidRDefault="00DA4571" w:rsidP="0098787B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DA4571" w:rsidRDefault="00DA4571"/>
                </w:txbxContent>
              </v:textbox>
            </v:rect>
            <v:shape id="AutoShape 146" o:spid="_x0000_s1046" type="#_x0000_t67" style="position:absolute;left:42259;top:58750;width:1442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<w10:anchorlock/>
          </v:group>
        </w:pict>
      </w:r>
    </w:p>
    <w:p w:rsidR="00CD18D0" w:rsidRPr="00A52C1E" w:rsidRDefault="00CD18D0" w:rsidP="00A52C1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D18D0" w:rsidRPr="00A52C1E" w:rsidRDefault="00CD18D0" w:rsidP="00A52C1E">
      <w:pPr>
        <w:spacing w:before="60" w:after="60" w:line="240" w:lineRule="auto"/>
        <w:jc w:val="both"/>
        <w:rPr>
          <w:rFonts w:ascii="Times New Roman" w:hAnsi="Times New Roman"/>
          <w:sz w:val="26"/>
          <w:szCs w:val="26"/>
        </w:rPr>
        <w:sectPr w:rsidR="00CD18D0" w:rsidRPr="00A52C1E" w:rsidSect="00A52C1E">
          <w:pgSz w:w="11907" w:h="16839" w:code="9"/>
          <w:pgMar w:top="1134" w:right="567" w:bottom="1134" w:left="1134" w:header="709" w:footer="709" w:gutter="0"/>
          <w:paperSrc w:first="15" w:other="15"/>
          <w:cols w:space="708"/>
          <w:docGrid w:linePitch="360"/>
        </w:sect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Приложение 3</w:t>
      </w: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/>
          <w:b/>
          <w:sz w:val="26"/>
          <w:szCs w:val="26"/>
        </w:rPr>
      </w:pPr>
    </w:p>
    <w:p w:rsidR="00CD18D0" w:rsidRPr="00A52C1E" w:rsidRDefault="00CD18D0" w:rsidP="00A52C1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52C1E">
        <w:rPr>
          <w:rFonts w:ascii="Times New Roman" w:hAnsi="Times New Roman"/>
          <w:b/>
          <w:sz w:val="26"/>
          <w:szCs w:val="26"/>
        </w:rPr>
        <w:t>Образец заявления о предоставлении муниципальной услуги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Администрацию сельского поселения Успенское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от 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(Ф.И.О. - для физического лица,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полное наименование организации, 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Ф.И.О. руководителя - для юридических лиц;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почтовый индекс и адрес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D18D0" w:rsidRPr="00A52C1E" w:rsidRDefault="00CD18D0" w:rsidP="00A52C1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           телефон/факс)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62"/>
      <w:bookmarkEnd w:id="1"/>
      <w:r w:rsidRPr="00A52C1E">
        <w:rPr>
          <w:rFonts w:ascii="Times New Roman" w:hAnsi="Times New Roman" w:cs="Times New Roman"/>
          <w:sz w:val="26"/>
          <w:szCs w:val="26"/>
        </w:rPr>
        <w:t>ЗАЯВЛЕНИЕ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Прошу  согласовать  местоположение границ земельного участка</w:t>
      </w:r>
      <w:r w:rsidRPr="00A52C1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Pr="00A52C1E">
        <w:rPr>
          <w:rFonts w:ascii="Times New Roman" w:hAnsi="Times New Roman" w:cs="Times New Roman"/>
          <w:sz w:val="26"/>
          <w:szCs w:val="26"/>
        </w:rPr>
        <w:t>(части земельного участка) в акте согласования  местоположения  границ  земельного участка, в составе  межевого  плана  земельного  участка, подготовленного в результате  выполнения  кадастровых работ в связи с образованием земельного участка (уточнением  границ  земельного  участка), местоположение  которого установлено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Кадастровый номер земельного участка (при наличии) 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Приложение: на _____ л. в ______ экз.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Заявитель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(уполномоченный представитель) ___________________________________________________________________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(Ф.И.О.)           (дата, подпись)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М.П.</w:t>
      </w: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D18D0" w:rsidRPr="00A52C1E" w:rsidRDefault="00CD18D0" w:rsidP="00A52C1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 w:cs="Times New Roman"/>
          <w:sz w:val="26"/>
          <w:szCs w:val="26"/>
        </w:rPr>
        <w:t>Заявление принял __________________________________________________________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Результат муниципальной услуги выдать следующим способом:</w:t>
      </w:r>
    </w:p>
    <w:p w:rsidR="00CD18D0" w:rsidRPr="007F7C83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 w:rsidR="007F7C83" w:rsidRPr="007F7C83">
        <w:rPr>
          <w:rFonts w:ascii="Times New Roman" w:hAnsi="Times New Roman"/>
          <w:sz w:val="26"/>
          <w:szCs w:val="26"/>
        </w:rPr>
        <w:t>Администрацию сельского поселения Успенское Одинцовского района Московской области: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7F7C83">
        <w:rPr>
          <w:rFonts w:ascii="Times New Roman" w:hAnsi="Times New Roman"/>
          <w:sz w:val="26"/>
          <w:szCs w:val="26"/>
        </w:rPr>
        <w:t>в форме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электронного документа;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в форме документа на бумажном носителе;</w:t>
      </w:r>
    </w:p>
    <w:p w:rsidR="00CD18D0" w:rsidRPr="00A52C1E" w:rsidRDefault="00CD18D0" w:rsidP="00A52C1E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lastRenderedPageBreak/>
        <w:t>почтовым отправлением на адрес, указанный в заявлении (только на бумажном носителе);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посредством личного обращения в </w:t>
      </w:r>
      <w:r>
        <w:rPr>
          <w:rFonts w:ascii="Times New Roman" w:hAnsi="Times New Roman"/>
          <w:sz w:val="26"/>
          <w:szCs w:val="26"/>
        </w:rPr>
        <w:t>МКУ МФЦ</w:t>
      </w:r>
      <w:r w:rsidRPr="00A52C1E">
        <w:rPr>
          <w:rFonts w:ascii="Times New Roman" w:hAnsi="Times New Roman"/>
          <w:sz w:val="26"/>
          <w:szCs w:val="26"/>
        </w:rPr>
        <w:t xml:space="preserve"> (только на бумажном носителе);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CD18D0" w:rsidRPr="00A52C1E" w:rsidRDefault="00CD18D0" w:rsidP="00A52C1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D18D0" w:rsidRPr="00A52C1E" w:rsidRDefault="00CD18D0" w:rsidP="00A52C1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&lt;&lt;Обратная сторона заявления&gt;&gt;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    _____________            __________________________________________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(подпись заявителя)                         (Ф.И.О. заявителя, полностью)</w:t>
      </w: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D18D0" w:rsidRPr="00A52C1E" w:rsidRDefault="00CD18D0" w:rsidP="00A52C1E">
      <w:pPr>
        <w:spacing w:line="240" w:lineRule="auto"/>
        <w:rPr>
          <w:rFonts w:ascii="Times New Roman" w:hAnsi="Times New Roman"/>
          <w:sz w:val="26"/>
          <w:szCs w:val="26"/>
        </w:rPr>
      </w:pPr>
    </w:p>
    <w:sectPr w:rsidR="00CD18D0" w:rsidRPr="00A52C1E" w:rsidSect="00A52C1E">
      <w:pgSz w:w="11906" w:h="16838"/>
      <w:pgMar w:top="1134" w:right="567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75" w:rsidRDefault="00026C75">
      <w:pPr>
        <w:spacing w:after="0" w:line="240" w:lineRule="auto"/>
      </w:pPr>
      <w:r>
        <w:separator/>
      </w:r>
    </w:p>
  </w:endnote>
  <w:endnote w:type="continuationSeparator" w:id="0">
    <w:p w:rsidR="00026C75" w:rsidRDefault="0002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71" w:rsidRDefault="00967951" w:rsidP="003D4C40">
    <w:pPr>
      <w:pStyle w:val="ad"/>
      <w:jc w:val="center"/>
    </w:pPr>
    <w:r w:rsidRPr="001C0680">
      <w:rPr>
        <w:rFonts w:ascii="Times New Roman" w:hAnsi="Times New Roman"/>
        <w:sz w:val="24"/>
      </w:rPr>
      <w:fldChar w:fldCharType="begin"/>
    </w:r>
    <w:r w:rsidR="00DA4571"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905E6C">
      <w:rPr>
        <w:rFonts w:ascii="Times New Roman" w:hAnsi="Times New Roman"/>
        <w:noProof/>
        <w:sz w:val="24"/>
      </w:rPr>
      <w:t>34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75" w:rsidRDefault="00026C75">
      <w:pPr>
        <w:spacing w:after="0" w:line="240" w:lineRule="auto"/>
      </w:pPr>
      <w:r>
        <w:separator/>
      </w:r>
    </w:p>
  </w:footnote>
  <w:footnote w:type="continuationSeparator" w:id="0">
    <w:p w:rsidR="00026C75" w:rsidRDefault="0002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2BF6B85"/>
    <w:multiLevelType w:val="hybridMultilevel"/>
    <w:tmpl w:val="A15247F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192969"/>
    <w:multiLevelType w:val="hybridMultilevel"/>
    <w:tmpl w:val="6DBC677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24A34CD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36730C"/>
    <w:multiLevelType w:val="hybridMultilevel"/>
    <w:tmpl w:val="00A86B80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3F908AA"/>
    <w:multiLevelType w:val="hybridMultilevel"/>
    <w:tmpl w:val="664AA14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FFB42D5"/>
    <w:multiLevelType w:val="hybridMultilevel"/>
    <w:tmpl w:val="56FA151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64B5C10"/>
    <w:multiLevelType w:val="hybridMultilevel"/>
    <w:tmpl w:val="44BAE054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AC52E43"/>
    <w:multiLevelType w:val="hybridMultilevel"/>
    <w:tmpl w:val="59A219EA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8ED6875"/>
    <w:multiLevelType w:val="hybridMultilevel"/>
    <w:tmpl w:val="D9ECE162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41"/>
  </w:num>
  <w:num w:numId="4">
    <w:abstractNumId w:val="34"/>
  </w:num>
  <w:num w:numId="5">
    <w:abstractNumId w:val="17"/>
  </w:num>
  <w:num w:numId="6">
    <w:abstractNumId w:val="0"/>
  </w:num>
  <w:num w:numId="7">
    <w:abstractNumId w:val="30"/>
  </w:num>
  <w:num w:numId="8">
    <w:abstractNumId w:val="13"/>
  </w:num>
  <w:num w:numId="9">
    <w:abstractNumId w:val="2"/>
  </w:num>
  <w:num w:numId="10">
    <w:abstractNumId w:val="38"/>
  </w:num>
  <w:num w:numId="11">
    <w:abstractNumId w:val="14"/>
  </w:num>
  <w:num w:numId="12">
    <w:abstractNumId w:val="32"/>
  </w:num>
  <w:num w:numId="13">
    <w:abstractNumId w:val="3"/>
  </w:num>
  <w:num w:numId="14">
    <w:abstractNumId w:val="42"/>
  </w:num>
  <w:num w:numId="15">
    <w:abstractNumId w:val="21"/>
  </w:num>
  <w:num w:numId="16">
    <w:abstractNumId w:val="23"/>
  </w:num>
  <w:num w:numId="17">
    <w:abstractNumId w:val="31"/>
  </w:num>
  <w:num w:numId="18">
    <w:abstractNumId w:val="7"/>
  </w:num>
  <w:num w:numId="19">
    <w:abstractNumId w:val="19"/>
  </w:num>
  <w:num w:numId="20">
    <w:abstractNumId w:val="4"/>
  </w:num>
  <w:num w:numId="21">
    <w:abstractNumId w:val="8"/>
  </w:num>
  <w:num w:numId="22">
    <w:abstractNumId w:val="37"/>
  </w:num>
  <w:num w:numId="23">
    <w:abstractNumId w:val="29"/>
  </w:num>
  <w:num w:numId="24">
    <w:abstractNumId w:val="33"/>
  </w:num>
  <w:num w:numId="25">
    <w:abstractNumId w:val="1"/>
  </w:num>
  <w:num w:numId="26">
    <w:abstractNumId w:val="36"/>
  </w:num>
  <w:num w:numId="27">
    <w:abstractNumId w:val="5"/>
  </w:num>
  <w:num w:numId="28">
    <w:abstractNumId w:val="20"/>
  </w:num>
  <w:num w:numId="29">
    <w:abstractNumId w:val="35"/>
  </w:num>
  <w:num w:numId="30">
    <w:abstractNumId w:val="39"/>
  </w:num>
  <w:num w:numId="31">
    <w:abstractNumId w:val="26"/>
  </w:num>
  <w:num w:numId="32">
    <w:abstractNumId w:val="15"/>
  </w:num>
  <w:num w:numId="33">
    <w:abstractNumId w:val="27"/>
  </w:num>
  <w:num w:numId="34">
    <w:abstractNumId w:val="11"/>
  </w:num>
  <w:num w:numId="35">
    <w:abstractNumId w:val="10"/>
  </w:num>
  <w:num w:numId="36">
    <w:abstractNumId w:val="9"/>
  </w:num>
  <w:num w:numId="37">
    <w:abstractNumId w:val="6"/>
  </w:num>
  <w:num w:numId="38">
    <w:abstractNumId w:val="24"/>
  </w:num>
  <w:num w:numId="39">
    <w:abstractNumId w:val="22"/>
  </w:num>
  <w:num w:numId="40">
    <w:abstractNumId w:val="18"/>
  </w:num>
  <w:num w:numId="41">
    <w:abstractNumId w:val="16"/>
  </w:num>
  <w:num w:numId="42">
    <w:abstractNumId w:val="40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C40"/>
    <w:rsid w:val="0001365E"/>
    <w:rsid w:val="0001460D"/>
    <w:rsid w:val="000231F8"/>
    <w:rsid w:val="00026C75"/>
    <w:rsid w:val="00057145"/>
    <w:rsid w:val="0006107B"/>
    <w:rsid w:val="00105674"/>
    <w:rsid w:val="00110CB3"/>
    <w:rsid w:val="001148C2"/>
    <w:rsid w:val="00121E0A"/>
    <w:rsid w:val="001626E8"/>
    <w:rsid w:val="00164A51"/>
    <w:rsid w:val="0016559D"/>
    <w:rsid w:val="001A7FF1"/>
    <w:rsid w:val="001C0680"/>
    <w:rsid w:val="001C317B"/>
    <w:rsid w:val="001C7B74"/>
    <w:rsid w:val="001D06D3"/>
    <w:rsid w:val="001D391A"/>
    <w:rsid w:val="001D597E"/>
    <w:rsid w:val="002102C7"/>
    <w:rsid w:val="002109D3"/>
    <w:rsid w:val="00232FEC"/>
    <w:rsid w:val="00233A18"/>
    <w:rsid w:val="0027111E"/>
    <w:rsid w:val="002811C6"/>
    <w:rsid w:val="00297645"/>
    <w:rsid w:val="002D0606"/>
    <w:rsid w:val="002D2F5D"/>
    <w:rsid w:val="002D5D3E"/>
    <w:rsid w:val="002E3E7C"/>
    <w:rsid w:val="00300CD4"/>
    <w:rsid w:val="00311D0A"/>
    <w:rsid w:val="00320F84"/>
    <w:rsid w:val="00350231"/>
    <w:rsid w:val="00354C8E"/>
    <w:rsid w:val="003B1BA0"/>
    <w:rsid w:val="003C5982"/>
    <w:rsid w:val="003D4C40"/>
    <w:rsid w:val="003F662A"/>
    <w:rsid w:val="003F7F24"/>
    <w:rsid w:val="004068CD"/>
    <w:rsid w:val="004123E6"/>
    <w:rsid w:val="00413E78"/>
    <w:rsid w:val="0041568B"/>
    <w:rsid w:val="004209C1"/>
    <w:rsid w:val="00431926"/>
    <w:rsid w:val="00432F97"/>
    <w:rsid w:val="004776DD"/>
    <w:rsid w:val="004874DF"/>
    <w:rsid w:val="00490546"/>
    <w:rsid w:val="004908BE"/>
    <w:rsid w:val="004C3AFA"/>
    <w:rsid w:val="004F15CE"/>
    <w:rsid w:val="00513452"/>
    <w:rsid w:val="00525561"/>
    <w:rsid w:val="005428C3"/>
    <w:rsid w:val="005519AE"/>
    <w:rsid w:val="00572FDF"/>
    <w:rsid w:val="005E0F58"/>
    <w:rsid w:val="005E539F"/>
    <w:rsid w:val="00603E29"/>
    <w:rsid w:val="006129CB"/>
    <w:rsid w:val="00627982"/>
    <w:rsid w:val="00651352"/>
    <w:rsid w:val="006606CF"/>
    <w:rsid w:val="0066461C"/>
    <w:rsid w:val="00686AD4"/>
    <w:rsid w:val="006B11C9"/>
    <w:rsid w:val="006D0A3B"/>
    <w:rsid w:val="006E53A0"/>
    <w:rsid w:val="006F75B3"/>
    <w:rsid w:val="0070713D"/>
    <w:rsid w:val="007211D2"/>
    <w:rsid w:val="00742612"/>
    <w:rsid w:val="00747048"/>
    <w:rsid w:val="0076233C"/>
    <w:rsid w:val="00775061"/>
    <w:rsid w:val="00777B5C"/>
    <w:rsid w:val="007A292A"/>
    <w:rsid w:val="007B14E1"/>
    <w:rsid w:val="007B1A3B"/>
    <w:rsid w:val="007D3156"/>
    <w:rsid w:val="007D6F9B"/>
    <w:rsid w:val="007E110E"/>
    <w:rsid w:val="007F11D4"/>
    <w:rsid w:val="007F7AA4"/>
    <w:rsid w:val="007F7C83"/>
    <w:rsid w:val="00813D37"/>
    <w:rsid w:val="00821B8A"/>
    <w:rsid w:val="00822094"/>
    <w:rsid w:val="00824626"/>
    <w:rsid w:val="0084018B"/>
    <w:rsid w:val="00870929"/>
    <w:rsid w:val="00886674"/>
    <w:rsid w:val="00890E86"/>
    <w:rsid w:val="008A2963"/>
    <w:rsid w:val="008A45C2"/>
    <w:rsid w:val="008A5EB0"/>
    <w:rsid w:val="008A7FE0"/>
    <w:rsid w:val="008B57BA"/>
    <w:rsid w:val="008F4F89"/>
    <w:rsid w:val="00905E6C"/>
    <w:rsid w:val="0095156D"/>
    <w:rsid w:val="00960CB7"/>
    <w:rsid w:val="00964722"/>
    <w:rsid w:val="00967951"/>
    <w:rsid w:val="00970045"/>
    <w:rsid w:val="00984DEB"/>
    <w:rsid w:val="0098787B"/>
    <w:rsid w:val="009A63DF"/>
    <w:rsid w:val="009B0502"/>
    <w:rsid w:val="009B4358"/>
    <w:rsid w:val="009C6A46"/>
    <w:rsid w:val="009E0D25"/>
    <w:rsid w:val="009F14DE"/>
    <w:rsid w:val="009F32BE"/>
    <w:rsid w:val="00A00A49"/>
    <w:rsid w:val="00A108A1"/>
    <w:rsid w:val="00A52C1E"/>
    <w:rsid w:val="00A66D4E"/>
    <w:rsid w:val="00A708EA"/>
    <w:rsid w:val="00A7624D"/>
    <w:rsid w:val="00A85991"/>
    <w:rsid w:val="00A969A5"/>
    <w:rsid w:val="00AA7CD3"/>
    <w:rsid w:val="00AD1429"/>
    <w:rsid w:val="00AD484F"/>
    <w:rsid w:val="00AE333A"/>
    <w:rsid w:val="00AF5FA7"/>
    <w:rsid w:val="00B14770"/>
    <w:rsid w:val="00B1591D"/>
    <w:rsid w:val="00B32DFE"/>
    <w:rsid w:val="00B3630A"/>
    <w:rsid w:val="00B41408"/>
    <w:rsid w:val="00B70942"/>
    <w:rsid w:val="00B76707"/>
    <w:rsid w:val="00B85E44"/>
    <w:rsid w:val="00B92EA1"/>
    <w:rsid w:val="00BB2D32"/>
    <w:rsid w:val="00BC4C79"/>
    <w:rsid w:val="00BF2401"/>
    <w:rsid w:val="00C152C3"/>
    <w:rsid w:val="00C2481F"/>
    <w:rsid w:val="00C33003"/>
    <w:rsid w:val="00C36F39"/>
    <w:rsid w:val="00C44A0F"/>
    <w:rsid w:val="00C51D9B"/>
    <w:rsid w:val="00C66D73"/>
    <w:rsid w:val="00C72383"/>
    <w:rsid w:val="00CA3B98"/>
    <w:rsid w:val="00CA67F5"/>
    <w:rsid w:val="00CB3D92"/>
    <w:rsid w:val="00CD18D0"/>
    <w:rsid w:val="00CD5D0C"/>
    <w:rsid w:val="00CE31D9"/>
    <w:rsid w:val="00CE3A06"/>
    <w:rsid w:val="00CF3C2E"/>
    <w:rsid w:val="00D368D3"/>
    <w:rsid w:val="00D54FF2"/>
    <w:rsid w:val="00D652E8"/>
    <w:rsid w:val="00DA4571"/>
    <w:rsid w:val="00DA699A"/>
    <w:rsid w:val="00DD02CA"/>
    <w:rsid w:val="00DE2C07"/>
    <w:rsid w:val="00DF254C"/>
    <w:rsid w:val="00DF2A66"/>
    <w:rsid w:val="00DF6B50"/>
    <w:rsid w:val="00E21B6C"/>
    <w:rsid w:val="00E2650B"/>
    <w:rsid w:val="00E304C4"/>
    <w:rsid w:val="00E64895"/>
    <w:rsid w:val="00E66C10"/>
    <w:rsid w:val="00E816A9"/>
    <w:rsid w:val="00EB47C7"/>
    <w:rsid w:val="00EE693E"/>
    <w:rsid w:val="00F04892"/>
    <w:rsid w:val="00F26FC5"/>
    <w:rsid w:val="00F3227D"/>
    <w:rsid w:val="00F51CBD"/>
    <w:rsid w:val="00F619C8"/>
    <w:rsid w:val="00F73B7C"/>
    <w:rsid w:val="00F75474"/>
    <w:rsid w:val="00F86FF5"/>
    <w:rsid w:val="00F93E16"/>
    <w:rsid w:val="00FC40D6"/>
    <w:rsid w:val="00FE0717"/>
    <w:rsid w:val="00FE5EDA"/>
    <w:rsid w:val="00FE613F"/>
    <w:rsid w:val="00FF0CD5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7B5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3D4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3D4C40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3D4C4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3D4C40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3D4C40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3D4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D4C40"/>
    <w:rPr>
      <w:rFonts w:ascii="Arial" w:hAnsi="Arial" w:cs="Arial"/>
      <w:lang w:val="ru-RU" w:eastAsia="ru-RU" w:bidi="ar-SA"/>
    </w:rPr>
  </w:style>
  <w:style w:type="character" w:customStyle="1" w:styleId="a5">
    <w:name w:val="Текст выноски Знак"/>
    <w:basedOn w:val="a1"/>
    <w:link w:val="a6"/>
    <w:uiPriority w:val="99"/>
    <w:semiHidden/>
    <w:locked/>
    <w:rsid w:val="003D4C40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rsid w:val="003D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link w:val="a6"/>
    <w:uiPriority w:val="99"/>
    <w:semiHidden/>
    <w:locked/>
    <w:rsid w:val="008B57BA"/>
    <w:rPr>
      <w:rFonts w:ascii="Times New Roman" w:hAnsi="Times New Roman" w:cs="Times New Roman"/>
      <w:sz w:val="2"/>
    </w:rPr>
  </w:style>
  <w:style w:type="paragraph" w:styleId="a7">
    <w:name w:val="annotation text"/>
    <w:basedOn w:val="a0"/>
    <w:link w:val="a8"/>
    <w:uiPriority w:val="99"/>
    <w:semiHidden/>
    <w:rsid w:val="003D4C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3D4C40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locked/>
    <w:rsid w:val="003D4C40"/>
    <w:rPr>
      <w:b/>
      <w:bCs/>
    </w:rPr>
  </w:style>
  <w:style w:type="paragraph" w:styleId="aa">
    <w:name w:val="annotation subject"/>
    <w:basedOn w:val="a7"/>
    <w:next w:val="a7"/>
    <w:link w:val="a9"/>
    <w:uiPriority w:val="99"/>
    <w:semiHidden/>
    <w:rsid w:val="003D4C40"/>
    <w:rPr>
      <w:b/>
      <w:bCs/>
    </w:rPr>
  </w:style>
  <w:style w:type="character" w:customStyle="1" w:styleId="CommentSubjectChar1">
    <w:name w:val="Comment Subject Char1"/>
    <w:basedOn w:val="a8"/>
    <w:link w:val="aa"/>
    <w:uiPriority w:val="99"/>
    <w:semiHidden/>
    <w:locked/>
    <w:rsid w:val="008B57BA"/>
    <w:rPr>
      <w:b/>
      <w:bCs/>
    </w:rPr>
  </w:style>
  <w:style w:type="character" w:customStyle="1" w:styleId="blk">
    <w:name w:val="blk"/>
    <w:basedOn w:val="a1"/>
    <w:uiPriority w:val="99"/>
    <w:rsid w:val="003D4C40"/>
    <w:rPr>
      <w:rFonts w:cs="Times New Roman"/>
    </w:rPr>
  </w:style>
  <w:style w:type="character" w:customStyle="1" w:styleId="u">
    <w:name w:val="u"/>
    <w:basedOn w:val="a1"/>
    <w:uiPriority w:val="99"/>
    <w:rsid w:val="003D4C40"/>
    <w:rPr>
      <w:rFonts w:cs="Times New Roman"/>
    </w:rPr>
  </w:style>
  <w:style w:type="paragraph" w:styleId="ab">
    <w:name w:val="header"/>
    <w:basedOn w:val="a0"/>
    <w:link w:val="ac"/>
    <w:uiPriority w:val="99"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3D4C40"/>
    <w:rPr>
      <w:rFonts w:eastAsia="Times New Roman" w:cs="Times New Roman"/>
      <w:lang w:eastAsia="ru-RU"/>
    </w:rPr>
  </w:style>
  <w:style w:type="paragraph" w:styleId="ad">
    <w:name w:val="footer"/>
    <w:basedOn w:val="a0"/>
    <w:link w:val="ae"/>
    <w:uiPriority w:val="99"/>
    <w:rsid w:val="003D4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locked/>
    <w:rsid w:val="003D4C40"/>
    <w:rPr>
      <w:rFonts w:eastAsia="Times New Roman" w:cs="Times New Roman"/>
      <w:lang w:eastAsia="ru-RU"/>
    </w:rPr>
  </w:style>
  <w:style w:type="paragraph" w:styleId="af">
    <w:name w:val="Body Text Indent"/>
    <w:basedOn w:val="a0"/>
    <w:link w:val="af0"/>
    <w:uiPriority w:val="99"/>
    <w:rsid w:val="00FF6F4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FF6F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6F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85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ock-infoleft2">
    <w:name w:val="block-info__left2"/>
    <w:basedOn w:val="a1"/>
    <w:uiPriority w:val="99"/>
    <w:rsid w:val="00E648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penskoe-admin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13550</Words>
  <Characters>77240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Microsoft</Company>
  <LinksUpToDate>false</LinksUpToDate>
  <CharactersWithSpaces>90609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Ольга</dc:creator>
  <cp:keywords/>
  <dc:description/>
  <cp:lastModifiedBy>usr</cp:lastModifiedBy>
  <cp:revision>48</cp:revision>
  <cp:lastPrinted>2014-05-21T05:39:00Z</cp:lastPrinted>
  <dcterms:created xsi:type="dcterms:W3CDTF">2014-07-09T16:02:00Z</dcterms:created>
  <dcterms:modified xsi:type="dcterms:W3CDTF">2014-09-09T10:21:00Z</dcterms:modified>
</cp:coreProperties>
</file>